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莱索托王国（马塞卢）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 一、《中华人民共和国政府和莱索托王国政府关于互免持外交、公务（官员）护照人员签证的协定》于2016年8月24日生效。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协定规定，中华人民共和国持有效的中华人民共和国外交、公务护照的公民，在莱索托入境、出境或者过境，免办签证，由颁照单位开具出境证明。如需在莱索托境内逗留逾30日，应当依照莱索托主管机关的有关规定办理必要登记手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二、持公务普通护照者须申办签证：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1、所需时间：需提前</w:t>
      </w:r>
      <w:r>
        <w:rPr>
          <w:rFonts w:hint="eastAsia"/>
          <w:lang w:eastAsia="zh-CN"/>
        </w:rPr>
        <w:t>预计</w:t>
      </w:r>
      <w:bookmarkStart w:id="0" w:name="_GoBack"/>
      <w:bookmarkEnd w:id="0"/>
      <w:r>
        <w:rPr>
          <w:rFonts w:hint="eastAsia"/>
        </w:rPr>
        <w:t>14天申请签证（不含送签北京使馆来回路程时间）。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2、两表、两照。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3、邀请信原件。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4、OK或OPEN机票。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5、护照复印件。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* 以上材料包括照会每人一套，莱使馆接到国内批复后方可签发签证。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6、使馆可能要求补充的其它材料。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7、自1999年12月9日起，莱方规定：除外交官和援助人员外，其余人员赴莱均要求面谈，赴莱工作要工作许可，劳工要劳工许可，由申请人去使馆填写申请表。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2946"/>
    <w:rsid w:val="090E03FE"/>
    <w:rsid w:val="1982302B"/>
    <w:rsid w:val="21542897"/>
    <w:rsid w:val="23417C0D"/>
    <w:rsid w:val="26BA386B"/>
    <w:rsid w:val="2BB94600"/>
    <w:rsid w:val="323F6A8B"/>
    <w:rsid w:val="32E53B5E"/>
    <w:rsid w:val="348A4326"/>
    <w:rsid w:val="4176441D"/>
    <w:rsid w:val="4346447B"/>
    <w:rsid w:val="51640DBB"/>
    <w:rsid w:val="551676DE"/>
    <w:rsid w:val="5A16139E"/>
    <w:rsid w:val="60713FDD"/>
    <w:rsid w:val="615D2946"/>
    <w:rsid w:val="62565E9C"/>
    <w:rsid w:val="69214397"/>
    <w:rsid w:val="75AB4163"/>
    <w:rsid w:val="7A6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ICO-Yanan</dc:creator>
  <cp:lastModifiedBy>ico</cp:lastModifiedBy>
  <dcterms:modified xsi:type="dcterms:W3CDTF">2020-01-22T03:47:46Z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