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毛里求斯共和国</w:t>
      </w:r>
      <w:bookmarkEnd w:id="0"/>
      <w:r>
        <w:rPr>
          <w:rFonts w:hint="eastAsia"/>
        </w:rPr>
        <w:t>（路易港）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2013年10月31日起，《中华人民共和国政府和毛里求斯共和国政府关于互免签证的协定》生效。协定规定，缔约一方持本国有效护照公民，在缔约另一方入境、出境或者过境，停留不超过30天，免办签证，因公团组由颁照单位开具出境证明。如需停留逾30日，应当依照缔约另一方主管机关的规定办理相关批准手续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【摘自外交部网站】免签协定生效后，中国公民入境毛里求斯需注意以下事项：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一、根据毛里求斯相关法律规定，所有与毛签署免签协议国家的公民均需凭以下材料免签入境：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1、持照人离开毛里求斯时仍有效的护照；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2、已确认的返程机票或赴第三国的有效签证和机票；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3、住宿证明。可以是：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（1）酒店订单。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或（2）如由毛公民为其提供住宿，需提供：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a、邀请人的身份证复印件；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b、邀请人的地址证明（如银行账单、水、电收费单等）；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c、邀请函。邀请函内容应包括被邀请人的姓名、护照号、抵离毛时间、航班，邀请人的姓名、地址、职业、联系电话，身份证号，与被邀请人的关系，以及愿意为被邀请人提供在毛期间住宿的声明等。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4、经济能力证明。证明申请人有能力负担在毛费用（按每人每天100美元计），可以是现金、信用卡或银行账单等。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使馆提示：毛机场移民局通常在入境时查验外国人的有效护照、返程机票和住宿证明，并视情况抽查个别游客的经济能力证明。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二、中国公民免签入境后如需延长停留期，应向毛护照移民局提交签证延期申请。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1、申请材料：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（1）签证延期申请表;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（2）护照信息页复印件和入境章所在页复印件;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（3）已确认的返程机票复印件；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（4）银行账单（Bank Statement），证明申请人能够负担其在毛费用（按每人每天100美元计）；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（5）住宿证明（要求同前）。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2、申请人需本人持护照和上述申请材料，在停留期满前到毛护照移民局签证处（Visa Section of the Passport and Immigration Office）递交申请，护照移民局办公时间为周一至周五9:00-14:00，地址是Sterling House, 9-11, Lislet Geoffroy Street, Port Louis，电话是（230）2109312，传真是（230）2109322，网址是passport.gov.mu。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3、护照移民局将视申请材料是否齐全，理由是否充分，决定是否给予申请人签证延期。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4、申请人务必在停留期满前提出申请，如果申请人在停留期满后提出申请，移民局将不受理并按逾期滞留处理。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三、中国公民免签入境后不得非法务工，不得从事与宗教、文化传播相关活动。根据协定，中国公民赴毛学习、工作、定居、从事媒体活动或需经认可的其他活动，需在入境前申办签证。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四、中国公民在毛逾期滞留将面临包括被起诉在内的处罚，并将影响其下次入境。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五、中国公民免签入境时，毛移民局在其所持护照上加盖入境章，离毛时，移民局查验入境章并加盖出境章。如果中国公民在毛遗失护照，需到当地警察局报案，出境时，机场移民局凭警察局报案单（原件或复印件）免验其补办旅行证件的入境章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六、中国公民入出境遇到问题，可拨打我馆24小时领保值班电话（230）52522618。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D2946"/>
    <w:rsid w:val="01232166"/>
    <w:rsid w:val="090E03FE"/>
    <w:rsid w:val="11951BB9"/>
    <w:rsid w:val="1982302B"/>
    <w:rsid w:val="23417C0D"/>
    <w:rsid w:val="26BA386B"/>
    <w:rsid w:val="2BB94600"/>
    <w:rsid w:val="323F6A8B"/>
    <w:rsid w:val="32E53B5E"/>
    <w:rsid w:val="348A4326"/>
    <w:rsid w:val="4176441D"/>
    <w:rsid w:val="4346447B"/>
    <w:rsid w:val="4E4F625F"/>
    <w:rsid w:val="51640DBB"/>
    <w:rsid w:val="551676DE"/>
    <w:rsid w:val="5A16139E"/>
    <w:rsid w:val="60713FDD"/>
    <w:rsid w:val="615D2946"/>
    <w:rsid w:val="62565E9C"/>
    <w:rsid w:val="69214397"/>
    <w:rsid w:val="75AB4163"/>
    <w:rsid w:val="7A640A56"/>
    <w:rsid w:val="7F68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666666"/>
      <w:u w:val="none"/>
    </w:rPr>
  </w:style>
  <w:style w:type="character" w:styleId="8">
    <w:name w:val="Hyperlink"/>
    <w:basedOn w:val="5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2019-12-30T01:09:00Z</dcterms:created>
  <dc:creator>ICO-Yanan</dc:creator>
  <cp:lastModifiedBy>ICO-Yanan</cp:lastModifiedBy>
  <dcterms:modified xsi:type="dcterms:W3CDTF">2019-12-30T01:47:06Z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