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53A4CB">
      <w:pPr>
        <w:jc w:val="right"/>
        <w:rPr>
          <w:sz w:val="72"/>
          <w:szCs w:val="72"/>
        </w:rPr>
      </w:pPr>
      <w:r>
        <w:rPr>
          <w:rFonts w:hint="eastAsia"/>
          <w:sz w:val="72"/>
          <w:szCs w:val="72"/>
        </w:rPr>
        <w:t>加州大</w:t>
      </w:r>
      <w:r>
        <w:rPr>
          <w:rFonts w:hint="eastAsia"/>
          <w:sz w:val="72"/>
          <w:szCs w:val="72"/>
          <w:lang w:eastAsia="zh-Hans"/>
        </w:rPr>
        <w:t>学</w:t>
      </w:r>
      <w:r>
        <w:rPr>
          <w:rFonts w:hint="eastAsia"/>
          <w:sz w:val="72"/>
          <w:szCs w:val="72"/>
          <w:lang w:val="en-US" w:eastAsia="zh-CN"/>
        </w:rPr>
        <w:t>洛杉矶</w:t>
      </w:r>
      <w:r>
        <w:rPr>
          <w:rFonts w:hint="eastAsia"/>
          <w:sz w:val="72"/>
          <w:szCs w:val="72"/>
        </w:rPr>
        <w:t>分校</w:t>
      </w:r>
    </w:p>
    <w:p w14:paraId="51E5B671">
      <w:pPr>
        <w:jc w:val="right"/>
        <w:rPr>
          <w:sz w:val="48"/>
          <w:szCs w:val="48"/>
        </w:rPr>
      </w:pPr>
      <w:r>
        <w:rPr>
          <w:sz w:val="48"/>
          <w:szCs w:val="48"/>
        </w:rPr>
        <w:t>202</w:t>
      </w:r>
      <w:r>
        <w:rPr>
          <w:rFonts w:hint="eastAsia"/>
          <w:sz w:val="48"/>
          <w:szCs w:val="48"/>
        </w:rPr>
        <w:t>5暑期专业学分</w:t>
      </w:r>
      <w:r>
        <w:rPr>
          <w:rFonts w:hint="eastAsia"/>
          <w:sz w:val="48"/>
          <w:szCs w:val="48"/>
          <w:lang w:eastAsia="zh-Hans"/>
        </w:rPr>
        <w:t>交流</w:t>
      </w:r>
      <w:r>
        <w:rPr>
          <w:rFonts w:hint="eastAsia"/>
          <w:sz w:val="48"/>
          <w:szCs w:val="48"/>
        </w:rPr>
        <w:t>项目</w:t>
      </w:r>
    </w:p>
    <w:p w14:paraId="7494FDD1">
      <w:pPr>
        <w:wordWrap w:val="0"/>
        <w:jc w:val="right"/>
        <w:rPr>
          <w:sz w:val="32"/>
          <w:szCs w:val="32"/>
        </w:rPr>
      </w:pPr>
      <w:r>
        <w:rPr>
          <w:rFonts w:hint="eastAsia"/>
          <w:sz w:val="32"/>
          <w:szCs w:val="32"/>
        </w:rPr>
        <w:t>University of California</w:t>
      </w:r>
      <w:r>
        <w:rPr>
          <w:sz w:val="32"/>
          <w:szCs w:val="32"/>
        </w:rPr>
        <w:t>，</w:t>
      </w:r>
      <w:r>
        <w:rPr>
          <w:rFonts w:hint="eastAsia"/>
          <w:sz w:val="32"/>
          <w:szCs w:val="32"/>
          <w:lang w:val="en-US" w:eastAsia="zh-CN"/>
        </w:rPr>
        <w:t>Los Angeles</w:t>
      </w:r>
      <w:r>
        <w:rPr>
          <w:sz w:val="32"/>
          <w:szCs w:val="32"/>
        </w:rPr>
        <w:t xml:space="preserve"> (202</w:t>
      </w:r>
      <w:r>
        <w:rPr>
          <w:rFonts w:hint="eastAsia"/>
          <w:sz w:val="32"/>
          <w:szCs w:val="32"/>
        </w:rPr>
        <w:t>5</w:t>
      </w:r>
      <w:r>
        <w:rPr>
          <w:sz w:val="32"/>
          <w:szCs w:val="32"/>
        </w:rPr>
        <w:t xml:space="preserve"> </w:t>
      </w:r>
      <w:r>
        <w:rPr>
          <w:rFonts w:hint="eastAsia"/>
          <w:sz w:val="32"/>
          <w:szCs w:val="32"/>
        </w:rPr>
        <w:t>Summer</w:t>
      </w:r>
      <w:r>
        <w:rPr>
          <w:sz w:val="32"/>
          <w:szCs w:val="32"/>
        </w:rPr>
        <w:t>)</w:t>
      </w:r>
    </w:p>
    <w:p w14:paraId="12DA22EE">
      <w:pPr>
        <w:jc w:val="right"/>
        <w:rPr>
          <w:sz w:val="32"/>
          <w:szCs w:val="32"/>
        </w:rPr>
      </w:pPr>
    </w:p>
    <w:p w14:paraId="557ABC6E">
      <w:pPr>
        <w:jc w:val="right"/>
        <w:rPr>
          <w:sz w:val="32"/>
          <w:szCs w:val="32"/>
        </w:rPr>
      </w:pPr>
    </w:p>
    <w:p w14:paraId="609BBC19">
      <w:pPr>
        <w:jc w:val="right"/>
        <w:rPr>
          <w:sz w:val="32"/>
          <w:szCs w:val="32"/>
        </w:rPr>
      </w:pPr>
    </w:p>
    <w:p w14:paraId="3211CAAB">
      <w:pPr>
        <w:rPr>
          <w:sz w:val="32"/>
          <w:szCs w:val="32"/>
        </w:rPr>
      </w:pPr>
    </w:p>
    <w:p w14:paraId="1F39A0C2">
      <w:pPr>
        <w:rPr>
          <w:sz w:val="32"/>
          <w:szCs w:val="32"/>
        </w:rPr>
      </w:pPr>
    </w:p>
    <w:p w14:paraId="7A4BD382">
      <w:pPr>
        <w:rPr>
          <w:sz w:val="32"/>
          <w:szCs w:val="32"/>
        </w:rPr>
      </w:pPr>
    </w:p>
    <w:p w14:paraId="6F98BFA2">
      <w:pPr>
        <w:jc w:val="left"/>
        <w:rPr>
          <w:sz w:val="32"/>
          <w:szCs w:val="32"/>
        </w:rPr>
      </w:pPr>
      <w:r>
        <w:rPr>
          <w:rFonts w:hint="eastAsia"/>
          <w:sz w:val="32"/>
          <w:szCs w:val="32"/>
        </w:rPr>
        <w:t>项目类型</w:t>
      </w:r>
      <w:r>
        <w:rPr>
          <w:sz w:val="32"/>
          <w:szCs w:val="32"/>
        </w:rPr>
        <w:t>：</w:t>
      </w:r>
      <w:r>
        <w:rPr>
          <w:rFonts w:hint="eastAsia"/>
          <w:sz w:val="32"/>
          <w:szCs w:val="32"/>
        </w:rPr>
        <w:t>暑期</w:t>
      </w:r>
      <w:r>
        <w:rPr>
          <w:rFonts w:hint="eastAsia"/>
          <w:sz w:val="32"/>
          <w:szCs w:val="32"/>
          <w:lang w:eastAsia="zh-Hans"/>
        </w:rPr>
        <w:t>专业</w:t>
      </w:r>
      <w:r>
        <w:rPr>
          <w:rFonts w:hint="eastAsia"/>
          <w:sz w:val="32"/>
          <w:szCs w:val="32"/>
        </w:rPr>
        <w:t>学分</w:t>
      </w:r>
      <w:r>
        <w:rPr>
          <w:rFonts w:hint="eastAsia"/>
          <w:sz w:val="32"/>
          <w:szCs w:val="32"/>
          <w:lang w:eastAsia="zh-Hans"/>
        </w:rPr>
        <w:t>课程</w:t>
      </w:r>
    </w:p>
    <w:p w14:paraId="510001AD">
      <w:pPr>
        <w:jc w:val="left"/>
        <w:rPr>
          <w:rFonts w:hint="eastAsia"/>
          <w:sz w:val="32"/>
          <w:szCs w:val="32"/>
        </w:rPr>
      </w:pPr>
      <w:r>
        <w:rPr>
          <w:rFonts w:hint="eastAsia"/>
          <w:sz w:val="32"/>
          <w:szCs w:val="32"/>
        </w:rPr>
        <w:t>项目时间：Session A6：2025年6月23日 - 8月1日（6周）</w:t>
      </w:r>
    </w:p>
    <w:p w14:paraId="4ECF292F">
      <w:pPr>
        <w:ind w:firstLine="1600" w:firstLineChars="500"/>
        <w:jc w:val="left"/>
        <w:rPr>
          <w:rFonts w:hint="eastAsia"/>
          <w:sz w:val="32"/>
          <w:szCs w:val="32"/>
        </w:rPr>
      </w:pPr>
      <w:r>
        <w:rPr>
          <w:rFonts w:hint="eastAsia"/>
          <w:sz w:val="32"/>
          <w:szCs w:val="32"/>
        </w:rPr>
        <w:t>Session B3：2025年7月14日 -8月1日（3周）</w:t>
      </w:r>
    </w:p>
    <w:p w14:paraId="304697D8">
      <w:pPr>
        <w:ind w:firstLine="1600" w:firstLineChars="500"/>
        <w:jc w:val="left"/>
        <w:rPr>
          <w:rFonts w:hint="eastAsia"/>
          <w:sz w:val="32"/>
          <w:szCs w:val="32"/>
        </w:rPr>
      </w:pPr>
      <w:r>
        <w:rPr>
          <w:rFonts w:hint="eastAsia"/>
          <w:sz w:val="32"/>
          <w:szCs w:val="32"/>
        </w:rPr>
        <w:t>Session C3：2025年8月4日 - 8月22日（3周）</w:t>
      </w:r>
    </w:p>
    <w:p w14:paraId="599DB3D5">
      <w:pPr>
        <w:ind w:firstLine="1600" w:firstLineChars="500"/>
        <w:jc w:val="left"/>
        <w:rPr>
          <w:rFonts w:hint="eastAsia"/>
          <w:sz w:val="32"/>
          <w:szCs w:val="32"/>
        </w:rPr>
      </w:pPr>
      <w:r>
        <w:rPr>
          <w:rFonts w:hint="eastAsia"/>
          <w:sz w:val="32"/>
          <w:szCs w:val="32"/>
        </w:rPr>
        <w:t>Session C6：2025年8月4日 - 9月12日（6周）</w:t>
      </w:r>
    </w:p>
    <w:p w14:paraId="11A1DD48">
      <w:pPr>
        <w:ind w:firstLine="1600" w:firstLineChars="500"/>
        <w:jc w:val="left"/>
        <w:rPr>
          <w:rFonts w:hint="eastAsia"/>
          <w:sz w:val="32"/>
          <w:szCs w:val="32"/>
        </w:rPr>
      </w:pPr>
      <w:r>
        <w:rPr>
          <w:rFonts w:hint="eastAsia"/>
          <w:sz w:val="32"/>
          <w:szCs w:val="32"/>
        </w:rPr>
        <w:t>Session D3：2025年8月25日 - 9月12日（3周）</w:t>
      </w:r>
    </w:p>
    <w:p w14:paraId="7CE1DB0D">
      <w:pPr>
        <w:jc w:val="left"/>
        <w:rPr>
          <w:rFonts w:hint="eastAsia"/>
          <w:sz w:val="32"/>
          <w:szCs w:val="32"/>
        </w:rPr>
      </w:pPr>
      <w:r>
        <w:rPr>
          <w:rFonts w:hint="eastAsia"/>
          <w:sz w:val="32"/>
          <w:szCs w:val="32"/>
        </w:rPr>
        <w:t>报名截至：2025.04.30</w:t>
      </w:r>
    </w:p>
    <w:p w14:paraId="5578A079">
      <w:pPr>
        <w:jc w:val="left"/>
        <w:rPr>
          <w:rFonts w:hint="eastAsia"/>
          <w:sz w:val="32"/>
          <w:szCs w:val="32"/>
        </w:rPr>
      </w:pPr>
    </w:p>
    <w:p w14:paraId="024BCE91">
      <w:pPr>
        <w:jc w:val="left"/>
        <w:rPr>
          <w:rFonts w:hint="eastAsia"/>
          <w:sz w:val="32"/>
          <w:szCs w:val="32"/>
        </w:rPr>
      </w:pPr>
    </w:p>
    <w:p w14:paraId="0B5441D4">
      <w:pPr>
        <w:jc w:val="left"/>
        <w:rPr>
          <w:rFonts w:hint="eastAsia"/>
          <w:sz w:val="32"/>
          <w:szCs w:val="32"/>
        </w:rPr>
      </w:pPr>
    </w:p>
    <w:p w14:paraId="60223A6D">
      <w:pPr>
        <w:pStyle w:val="17"/>
        <w:widowControl/>
        <w:spacing w:line="360" w:lineRule="auto"/>
        <w:ind w:firstLine="0" w:firstLineChars="0"/>
        <w:jc w:val="left"/>
        <w:rPr>
          <w:rFonts w:asciiTheme="minorHAnsi" w:hAnsiTheme="minorHAnsi" w:eastAsiaTheme="majorEastAsia" w:cstheme="minorHAnsi"/>
          <w:szCs w:val="21"/>
        </w:rPr>
      </w:pPr>
    </w:p>
    <w:p w14:paraId="1C2849FB">
      <w:pPr>
        <w:pStyle w:val="17"/>
        <w:widowControl/>
        <w:spacing w:line="360" w:lineRule="auto"/>
        <w:ind w:firstLine="0" w:firstLine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rPr>
        <w:t>一、</w:t>
      </w:r>
      <w:r>
        <w:rPr>
          <w:rFonts w:hint="eastAsia" w:asciiTheme="minorHAnsi" w:hAnsiTheme="minorHAnsi" w:eastAsiaTheme="majorEastAsia" w:cstheme="minorHAnsi"/>
          <w:b/>
          <w:kern w:val="0"/>
          <w:szCs w:val="21"/>
        </w:rPr>
        <w:t>项目综述</w:t>
      </w:r>
    </w:p>
    <w:p w14:paraId="572AF1EE">
      <w:pPr>
        <w:widowControl/>
        <w:spacing w:line="360" w:lineRule="auto"/>
        <w:ind w:firstLine="420" w:firstLineChars="200"/>
        <w:jc w:val="left"/>
        <w:rPr>
          <w:rFonts w:hint="eastAsia"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 xml:space="preserve">加州大学洛杉矶分校（University of California, Los Angeles，简称UCLA） ，是位于美国洛杉矶的公立研究型大学 ，是环太平洋大学联盟和国际公立大学论坛成员，也是公立常春藤学校。多年来蝉联美国申请人数最多的大学，也是录取难度最高的大学之一。2025年《美国新闻与世界报道》全球最佳大学排名第11位，2025年《泰晤士高等教育》全球大学排名第18位，连续5年蝉联U.S.News全美公立大学第1名。 </w:t>
      </w:r>
    </w:p>
    <w:p w14:paraId="7D61B9E6">
      <w:pPr>
        <w:widowControl/>
        <w:spacing w:line="360" w:lineRule="auto"/>
        <w:jc w:val="left"/>
        <w:rPr>
          <w:rFonts w:asciiTheme="minorHAnsi" w:hAnsiTheme="minorHAnsi" w:eastAsiaTheme="majorEastAsia" w:cstheme="minorHAnsi"/>
          <w:kern w:val="0"/>
          <w:szCs w:val="21"/>
        </w:rPr>
      </w:pPr>
      <w:r>
        <w:rPr>
          <w:rFonts w:hint="default"/>
          <w:woUserID w:val="1"/>
        </w:rPr>
        <w:drawing>
          <wp:inline distT="0" distB="0" distL="114300" distR="114300">
            <wp:extent cx="5271135" cy="2968625"/>
            <wp:effectExtent l="0" t="0" r="1206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5271135" cy="2968625"/>
                    </a:xfrm>
                    <a:prstGeom prst="rect">
                      <a:avLst/>
                    </a:prstGeom>
                  </pic:spPr>
                </pic:pic>
              </a:graphicData>
            </a:graphic>
          </wp:inline>
        </w:drawing>
      </w:r>
    </w:p>
    <w:p w14:paraId="2925B334">
      <w:pPr>
        <w:widowControl/>
        <w:spacing w:line="360" w:lineRule="auto"/>
        <w:jc w:val="left"/>
        <w:rPr>
          <w:rFonts w:asciiTheme="minorHAnsi" w:hAnsiTheme="minorHAnsi" w:eastAsiaTheme="majorEastAsia" w:cstheme="minorHAnsi"/>
          <w:b/>
          <w:bCs/>
          <w:kern w:val="0"/>
          <w:szCs w:val="21"/>
        </w:rPr>
      </w:pPr>
      <w:r>
        <w:t xml:space="preserve"> </w:t>
      </w:r>
    </w:p>
    <w:p w14:paraId="2658951A">
      <w:pPr>
        <w:widowControl/>
        <w:spacing w:line="360" w:lineRule="auto"/>
        <w:jc w:val="left"/>
        <w:rPr>
          <w:rFonts w:asciiTheme="minorHAnsi" w:hAnsiTheme="minorHAnsi" w:eastAsiaTheme="majorEastAsia" w:cstheme="minorHAnsi"/>
          <w:b/>
          <w:bCs/>
          <w:kern w:val="0"/>
          <w:szCs w:val="21"/>
        </w:rPr>
      </w:pPr>
    </w:p>
    <w:p w14:paraId="649DC346">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14:paraId="58F44F29">
      <w:pPr>
        <w:pStyle w:val="17"/>
        <w:widowControl/>
        <w:numPr>
          <w:ilvl w:val="0"/>
          <w:numId w:val="1"/>
        </w:numPr>
        <w:spacing w:line="360" w:lineRule="auto"/>
        <w:ind w:firstLineChars="0"/>
        <w:rPr>
          <w:rFonts w:asciiTheme="minorHAnsi" w:hAnsiTheme="minorHAnsi" w:eastAsiaTheme="majorEastAsia" w:cstheme="minorHAnsi"/>
          <w:b/>
          <w:bCs/>
          <w:kern w:val="0"/>
          <w:szCs w:val="21"/>
          <w:woUserID w:val="1"/>
        </w:rPr>
      </w:pPr>
      <w:r>
        <w:rPr>
          <w:rFonts w:hint="eastAsia" w:asciiTheme="minorHAnsi" w:hAnsiTheme="minorHAnsi" w:eastAsiaTheme="majorEastAsia" w:cstheme="minorHAnsi"/>
          <w:b/>
          <w:bCs/>
          <w:kern w:val="0"/>
          <w:szCs w:val="21"/>
          <w:woUserID w:val="1"/>
        </w:rPr>
        <w:t>【顶级名校教育资源】</w:t>
      </w:r>
      <w:r>
        <w:rPr>
          <w:rFonts w:hint="eastAsia" w:asciiTheme="minorHAnsi" w:hAnsiTheme="minorHAnsi" w:eastAsiaTheme="majorEastAsia" w:cstheme="minorHAnsi"/>
          <w:kern w:val="0"/>
          <w:szCs w:val="21"/>
          <w:woUserID w:val="1"/>
        </w:rPr>
        <w:t>由全球一流大学的导师亲自授课，为国际学生提供优质的专业课程，</w:t>
      </w:r>
      <w:r>
        <w:rPr>
          <w:rFonts w:hint="default" w:asciiTheme="minorHAnsi" w:hAnsiTheme="minorHAnsi" w:eastAsiaTheme="majorEastAsia" w:cstheme="minorHAnsi"/>
          <w:kern w:val="0"/>
          <w:szCs w:val="21"/>
          <w:woUserID w:val="1"/>
        </w:rPr>
        <w:t>体验</w:t>
      </w:r>
      <w:r>
        <w:rPr>
          <w:rFonts w:hint="eastAsia" w:asciiTheme="minorHAnsi" w:hAnsiTheme="minorHAnsi" w:eastAsiaTheme="majorEastAsia" w:cstheme="minorHAnsi"/>
          <w:kern w:val="0"/>
          <w:szCs w:val="21"/>
          <w:woUserID w:val="1"/>
        </w:rPr>
        <w:t>国际一流大学的学术氛围；</w:t>
      </w:r>
    </w:p>
    <w:p w14:paraId="3B80800C">
      <w:pPr>
        <w:pStyle w:val="20"/>
        <w:widowControl/>
        <w:numPr>
          <w:ilvl w:val="0"/>
          <w:numId w:val="1"/>
        </w:numPr>
        <w:spacing w:line="360" w:lineRule="auto"/>
        <w:ind w:firstLineChars="0"/>
        <w:jc w:val="both"/>
        <w:rPr>
          <w:rFonts w:asciiTheme="minorHAnsi" w:hAnsiTheme="minorHAnsi" w:eastAsiaTheme="majorEastAsia" w:cstheme="minorHAnsi"/>
          <w:b/>
          <w:bCs/>
          <w:kern w:val="0"/>
          <w:szCs w:val="21"/>
          <w:woUserID w:val="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享用名校学术资源</w:t>
      </w:r>
      <w:r>
        <w:rPr>
          <w:rFonts w:hint="eastAsia" w:asciiTheme="minorHAnsi" w:hAnsiTheme="minorHAnsi" w:eastAsiaTheme="majorEastAsia" w:cstheme="minorHAnsi"/>
          <w:b/>
          <w:bCs/>
          <w:kern w:val="0"/>
          <w:szCs w:val="21"/>
          <w:lang w:eastAsia="zh-CN"/>
        </w:rPr>
        <w:t>】</w:t>
      </w:r>
      <w:r>
        <w:rPr>
          <w:rFonts w:hint="default" w:asciiTheme="minorHAnsi" w:hAnsiTheme="minorHAnsi" w:eastAsiaTheme="majorEastAsia" w:cstheme="minorHAnsi"/>
          <w:kern w:val="0"/>
          <w:szCs w:val="21"/>
          <w:lang w:eastAsia="zh-Hans"/>
        </w:rPr>
        <w:t>正式注册</w:t>
      </w:r>
      <w:r>
        <w:rPr>
          <w:rFonts w:hint="eastAsia" w:asciiTheme="minorHAnsi" w:hAnsiTheme="minorHAnsi" w:eastAsiaTheme="majorEastAsia" w:cstheme="minorHAnsi"/>
          <w:kern w:val="0"/>
          <w:szCs w:val="21"/>
          <w:lang w:val="en-US" w:eastAsia="zh-CN"/>
        </w:rPr>
        <w:t>为</w:t>
      </w:r>
      <w:r>
        <w:rPr>
          <w:rFonts w:hint="default" w:asciiTheme="minorHAnsi" w:hAnsiTheme="minorHAnsi" w:eastAsiaTheme="majorEastAsia" w:cstheme="minorHAnsi"/>
          <w:kern w:val="0"/>
          <w:szCs w:val="21"/>
          <w:lang w:eastAsia="zh-Hans"/>
        </w:rPr>
        <w:t>加州大学</w:t>
      </w:r>
      <w:r>
        <w:rPr>
          <w:rFonts w:hint="eastAsia" w:asciiTheme="minorHAnsi" w:hAnsiTheme="minorHAnsi" w:eastAsiaTheme="majorEastAsia" w:cstheme="minorHAnsi"/>
          <w:kern w:val="0"/>
          <w:szCs w:val="21"/>
          <w:lang w:val="en-US" w:eastAsia="zh-CN"/>
        </w:rPr>
        <w:t>洛杉矶</w:t>
      </w:r>
      <w:r>
        <w:rPr>
          <w:rFonts w:hint="default" w:asciiTheme="minorHAnsi" w:hAnsiTheme="minorHAnsi" w:eastAsiaTheme="majorEastAsia" w:cstheme="minorHAnsi"/>
          <w:kern w:val="0"/>
          <w:szCs w:val="21"/>
          <w:lang w:eastAsia="zh-Hans"/>
        </w:rPr>
        <w:t>分校学生，与</w:t>
      </w:r>
      <w:r>
        <w:rPr>
          <w:rFonts w:hint="eastAsia" w:asciiTheme="minorHAnsi" w:hAnsiTheme="minorHAnsi" w:eastAsiaTheme="majorEastAsia" w:cstheme="minorHAnsi"/>
          <w:kern w:val="0"/>
          <w:szCs w:val="21"/>
          <w:lang w:val="en-US" w:eastAsia="zh-CN"/>
        </w:rPr>
        <w:t>洛杉矶</w:t>
      </w:r>
      <w:r>
        <w:rPr>
          <w:rFonts w:hint="default" w:asciiTheme="minorHAnsi" w:hAnsiTheme="minorHAnsi" w:eastAsiaTheme="majorEastAsia" w:cstheme="minorHAnsi"/>
          <w:kern w:val="0"/>
          <w:szCs w:val="21"/>
          <w:lang w:eastAsia="zh-Hans"/>
        </w:rPr>
        <w:t>在读学生</w:t>
      </w:r>
      <w:r>
        <w:rPr>
          <w:rFonts w:hint="eastAsia" w:asciiTheme="minorHAnsi" w:hAnsiTheme="minorHAnsi" w:eastAsiaTheme="majorEastAsia" w:cstheme="minorHAnsi"/>
          <w:kern w:val="0"/>
          <w:szCs w:val="21"/>
          <w:lang w:val="en-US" w:eastAsia="zh-Hans"/>
        </w:rPr>
        <w:t>享受</w:t>
      </w:r>
      <w:r>
        <w:rPr>
          <w:rFonts w:hint="default" w:asciiTheme="minorHAnsi" w:hAnsiTheme="minorHAnsi" w:eastAsiaTheme="majorEastAsia" w:cstheme="minorHAnsi"/>
          <w:kern w:val="0"/>
          <w:szCs w:val="21"/>
          <w:lang w:eastAsia="zh-Hans"/>
        </w:rPr>
        <w:t>相同的</w:t>
      </w:r>
      <w:r>
        <w:rPr>
          <w:rFonts w:hint="eastAsia" w:asciiTheme="minorHAnsi" w:hAnsiTheme="minorHAnsi" w:eastAsiaTheme="majorEastAsia" w:cstheme="minorHAnsi"/>
          <w:kern w:val="0"/>
          <w:szCs w:val="21"/>
          <w:lang w:val="en-US" w:eastAsia="zh-CN"/>
        </w:rPr>
        <w:t>校园</w:t>
      </w:r>
      <w:r>
        <w:rPr>
          <w:rFonts w:hint="default" w:asciiTheme="minorHAnsi" w:hAnsiTheme="minorHAnsi" w:eastAsiaTheme="majorEastAsia" w:cstheme="minorHAnsi"/>
          <w:kern w:val="0"/>
          <w:szCs w:val="21"/>
          <w:lang w:eastAsia="zh-Hans"/>
        </w:rPr>
        <w:t>资源，如：健身房、活动中心，餐厅等；</w:t>
      </w:r>
    </w:p>
    <w:p w14:paraId="70AF4B14">
      <w:pPr>
        <w:pStyle w:val="8"/>
        <w:keepNext w:val="0"/>
        <w:keepLines w:val="0"/>
        <w:widowControl/>
        <w:numPr>
          <w:ilvl w:val="0"/>
          <w:numId w:val="2"/>
        </w:numPr>
        <w:suppressLineNumbers w:val="0"/>
        <w:spacing w:before="0" w:beforeAutospacing="0" w:after="0" w:afterAutospacing="0" w:line="360" w:lineRule="auto"/>
        <w:ind w:left="840" w:right="0" w:hanging="420" w:firstLineChars="0"/>
        <w:jc w:val="both"/>
        <w:rPr>
          <w:rFonts w:hint="eastAsia" w:asciiTheme="minorHAnsi" w:hAnsiTheme="minorHAnsi" w:eastAsiaTheme="majorEastAsia" w:cstheme="minorHAnsi"/>
          <w:kern w:val="0"/>
          <w:sz w:val="21"/>
          <w:szCs w:val="21"/>
          <w:woUserID w:val="1"/>
        </w:rPr>
      </w:pPr>
      <w:r>
        <w:rPr>
          <w:rFonts w:hint="eastAsia" w:asciiTheme="minorHAnsi" w:hAnsiTheme="minorHAnsi" w:eastAsiaTheme="majorEastAsia" w:cstheme="minorHAnsi"/>
          <w:b/>
          <w:bCs/>
          <w:kern w:val="0"/>
          <w:sz w:val="21"/>
          <w:szCs w:val="21"/>
          <w:woUserID w:val="1"/>
        </w:rPr>
        <w:t>【</w:t>
      </w:r>
      <w:r>
        <w:rPr>
          <w:rFonts w:hint="default" w:asciiTheme="minorHAnsi" w:hAnsiTheme="minorHAnsi" w:eastAsiaTheme="majorEastAsia" w:cstheme="minorHAnsi"/>
          <w:b/>
          <w:bCs/>
          <w:kern w:val="0"/>
          <w:sz w:val="21"/>
          <w:szCs w:val="21"/>
          <w:woUserID w:val="1"/>
        </w:rPr>
        <w:t>全英课堂，小班教学</w:t>
      </w:r>
      <w:r>
        <w:rPr>
          <w:rFonts w:hint="eastAsia" w:asciiTheme="minorHAnsi" w:hAnsiTheme="minorHAnsi" w:eastAsiaTheme="majorEastAsia" w:cstheme="minorHAnsi"/>
          <w:b/>
          <w:bCs/>
          <w:kern w:val="0"/>
          <w:sz w:val="21"/>
          <w:szCs w:val="21"/>
          <w:woUserID w:val="1"/>
        </w:rPr>
        <w:t>】</w:t>
      </w:r>
      <w:r>
        <w:rPr>
          <w:rFonts w:hint="default" w:ascii="Calibri" w:hAnsi="Calibri" w:eastAsia="宋体" w:cs="Calibri"/>
          <w:bCs/>
          <w:kern w:val="0"/>
          <w:sz w:val="21"/>
          <w:szCs w:val="21"/>
          <w:lang w:eastAsia="zh-CN" w:bidi="ar"/>
          <w:woUserID w:val="1"/>
        </w:rPr>
        <w:t>全英文授课，小班化教学，为学生提供个性化的指导；</w:t>
      </w:r>
    </w:p>
    <w:p w14:paraId="191C1796">
      <w:pPr>
        <w:pStyle w:val="8"/>
        <w:keepNext w:val="0"/>
        <w:keepLines w:val="0"/>
        <w:widowControl/>
        <w:numPr>
          <w:ilvl w:val="0"/>
          <w:numId w:val="2"/>
        </w:numPr>
        <w:suppressLineNumbers w:val="0"/>
        <w:spacing w:before="0" w:beforeAutospacing="0" w:after="0" w:afterAutospacing="0" w:line="360" w:lineRule="auto"/>
        <w:ind w:left="840" w:right="0" w:hanging="420" w:firstLineChars="0"/>
        <w:jc w:val="both"/>
        <w:rPr>
          <w:rFonts w:hint="eastAsia" w:asciiTheme="minorHAnsi" w:hAnsiTheme="minorHAnsi" w:eastAsiaTheme="majorEastAsia" w:cstheme="minorHAnsi"/>
          <w:kern w:val="0"/>
          <w:sz w:val="21"/>
          <w:szCs w:val="21"/>
          <w:woUserID w:val="1"/>
        </w:rPr>
      </w:pPr>
      <w:r>
        <w:rPr>
          <w:rFonts w:hint="eastAsia" w:asciiTheme="minorHAnsi" w:hAnsiTheme="minorHAnsi" w:eastAsiaTheme="majorEastAsia" w:cstheme="minorHAnsi"/>
          <w:b/>
          <w:bCs/>
          <w:kern w:val="0"/>
          <w:sz w:val="21"/>
          <w:szCs w:val="21"/>
          <w:woUserID w:val="1"/>
        </w:rPr>
        <w:t>【名校成绩单&amp;学分】</w:t>
      </w:r>
      <w:r>
        <w:rPr>
          <w:rFonts w:hint="eastAsia" w:asciiTheme="minorHAnsi" w:hAnsiTheme="minorHAnsi" w:eastAsiaTheme="majorEastAsia" w:cstheme="minorHAnsi"/>
          <w:kern w:val="0"/>
          <w:sz w:val="21"/>
          <w:szCs w:val="21"/>
          <w:woUserID w:val="1"/>
        </w:rPr>
        <w:t>顺利完成学业后可获得加州大学</w:t>
      </w:r>
      <w:r>
        <w:rPr>
          <w:rFonts w:hint="eastAsia" w:asciiTheme="minorHAnsi" w:hAnsiTheme="minorHAnsi" w:eastAsiaTheme="majorEastAsia" w:cstheme="minorHAnsi"/>
          <w:kern w:val="0"/>
          <w:sz w:val="21"/>
          <w:szCs w:val="21"/>
          <w:lang w:val="en-US" w:eastAsia="zh-Hans"/>
          <w:woUserID w:val="1"/>
        </w:rPr>
        <w:t>洛杉矶</w:t>
      </w:r>
      <w:r>
        <w:rPr>
          <w:rFonts w:hint="eastAsia" w:asciiTheme="minorHAnsi" w:hAnsiTheme="minorHAnsi" w:eastAsiaTheme="majorEastAsia" w:cstheme="minorHAnsi"/>
          <w:kern w:val="0"/>
          <w:sz w:val="21"/>
          <w:szCs w:val="21"/>
          <w:woUserID w:val="1"/>
        </w:rPr>
        <w:t>分校开具的成绩单与课程学分，为个人简历添砖加瓦</w:t>
      </w:r>
      <w:r>
        <w:rPr>
          <w:rFonts w:hint="default" w:asciiTheme="minorHAnsi" w:hAnsiTheme="minorHAnsi" w:eastAsiaTheme="majorEastAsia" w:cstheme="minorHAnsi"/>
          <w:kern w:val="0"/>
          <w:sz w:val="21"/>
          <w:szCs w:val="21"/>
          <w:woUserID w:val="1"/>
        </w:rPr>
        <w:t>；</w:t>
      </w:r>
    </w:p>
    <w:p w14:paraId="3B1E80D1">
      <w:pPr>
        <w:pStyle w:val="8"/>
        <w:keepNext w:val="0"/>
        <w:keepLines w:val="0"/>
        <w:widowControl/>
        <w:numPr>
          <w:numId w:val="0"/>
        </w:numPr>
        <w:suppressLineNumbers w:val="0"/>
        <w:spacing w:before="0" w:beforeAutospacing="0" w:after="0" w:afterAutospacing="0" w:line="360" w:lineRule="auto"/>
        <w:ind w:right="0" w:rightChars="0"/>
        <w:jc w:val="both"/>
        <w:rPr>
          <w:rFonts w:hint="eastAsia" w:asciiTheme="minorHAnsi" w:hAnsiTheme="minorHAnsi" w:eastAsiaTheme="majorEastAsia" w:cstheme="minorHAnsi"/>
          <w:kern w:val="0"/>
          <w:sz w:val="21"/>
          <w:szCs w:val="21"/>
          <w:woUserID w:val="1"/>
        </w:rPr>
      </w:pPr>
    </w:p>
    <w:p w14:paraId="168771D2">
      <w:pPr>
        <w:widowControl/>
        <w:spacing w:line="360" w:lineRule="auto"/>
        <w:jc w:val="left"/>
        <w:rPr>
          <w:rFonts w:asciiTheme="minorHAnsi" w:hAnsiTheme="minorHAnsi" w:eastAsiaTheme="majorEastAsia" w:cstheme="minorHAnsi"/>
          <w:b/>
          <w:bCs/>
          <w:kern w:val="0"/>
          <w:szCs w:val="21"/>
          <w:woUserID w:val="1"/>
        </w:rPr>
      </w:pPr>
      <w:r>
        <w:rPr>
          <w:rFonts w:hint="eastAsia" w:asciiTheme="minorHAnsi" w:hAnsiTheme="minorHAnsi" w:eastAsiaTheme="majorEastAsia" w:cstheme="minorHAnsi"/>
          <w:b/>
          <w:bCs/>
          <w:kern w:val="0"/>
          <w:szCs w:val="21"/>
          <w:woUserID w:val="1"/>
        </w:rPr>
        <w:t>三、</w:t>
      </w:r>
      <w:r>
        <w:rPr>
          <w:rFonts w:hint="eastAsia" w:asciiTheme="minorHAnsi" w:hAnsiTheme="minorHAnsi" w:eastAsiaTheme="majorEastAsia" w:cstheme="minorHAnsi"/>
          <w:b/>
          <w:bCs/>
          <w:kern w:val="0"/>
          <w:szCs w:val="21"/>
          <w:lang w:val="en-US" w:eastAsia="zh-Hans"/>
          <w:woUserID w:val="1"/>
        </w:rPr>
        <w:t>加州大学洛杉矶</w:t>
      </w:r>
      <w:r>
        <w:rPr>
          <w:rFonts w:hint="eastAsia" w:asciiTheme="minorHAnsi" w:hAnsiTheme="minorHAnsi" w:eastAsiaTheme="majorEastAsia" w:cstheme="minorHAnsi"/>
          <w:b/>
          <w:bCs/>
          <w:kern w:val="0"/>
          <w:szCs w:val="21"/>
          <w:lang w:eastAsia="zh-CN"/>
          <w:woUserID w:val="1"/>
        </w:rPr>
        <w:t>分校</w:t>
      </w:r>
      <w:r>
        <w:rPr>
          <w:rFonts w:hint="eastAsia" w:asciiTheme="minorHAnsi" w:hAnsiTheme="minorHAnsi" w:eastAsiaTheme="majorEastAsia" w:cstheme="minorHAnsi"/>
          <w:b/>
          <w:bCs/>
          <w:kern w:val="0"/>
          <w:szCs w:val="21"/>
          <w:woUserID w:val="1"/>
        </w:rPr>
        <w:t>简介</w:t>
      </w:r>
    </w:p>
    <w:p w14:paraId="34E4573E">
      <w:pPr>
        <w:pStyle w:val="20"/>
        <w:numPr>
          <w:ilvl w:val="0"/>
          <w:numId w:val="3"/>
        </w:numPr>
        <w:spacing w:line="360" w:lineRule="auto"/>
        <w:ind w:firstLineChars="0"/>
        <w:rPr>
          <w:rFonts w:asciiTheme="minorHAnsi" w:hAnsiTheme="minorHAnsi" w:eastAsiaTheme="majorEastAsia" w:cstheme="minorHAnsi"/>
          <w:szCs w:val="21"/>
          <w:woUserID w:val="1"/>
        </w:rPr>
      </w:pPr>
      <w:r>
        <w:rPr>
          <w:rFonts w:hint="eastAsia" w:asciiTheme="minorHAnsi" w:hAnsiTheme="minorHAnsi" w:eastAsiaTheme="majorEastAsia" w:cstheme="minorHAnsi"/>
          <w:szCs w:val="21"/>
          <w:woUserID w:val="1"/>
        </w:rPr>
        <w:t>是位于美国洛杉矶的公立研究型大学，是环太平洋大学联盟和国际公立大学论坛成员，</w:t>
      </w:r>
      <w:r>
        <w:rPr>
          <w:rFonts w:hint="eastAsia" w:asciiTheme="minorHAnsi" w:hAnsiTheme="minorHAnsi" w:eastAsiaTheme="majorEastAsia" w:cstheme="minorHAnsi"/>
          <w:szCs w:val="21"/>
          <w:lang w:val="en-US" w:eastAsia="zh-Hans"/>
          <w:woUserID w:val="1"/>
        </w:rPr>
        <w:t>被誉为“</w:t>
      </w:r>
      <w:r>
        <w:rPr>
          <w:rFonts w:hint="eastAsia" w:asciiTheme="minorHAnsi" w:hAnsiTheme="minorHAnsi" w:eastAsiaTheme="majorEastAsia" w:cstheme="minorHAnsi"/>
          <w:szCs w:val="21"/>
          <w:woUserID w:val="1"/>
        </w:rPr>
        <w:t>公立常春藤</w:t>
      </w:r>
      <w:r>
        <w:rPr>
          <w:rFonts w:hint="eastAsia" w:asciiTheme="minorHAnsi" w:hAnsiTheme="minorHAnsi" w:eastAsiaTheme="majorEastAsia" w:cstheme="minorHAnsi"/>
          <w:szCs w:val="21"/>
          <w:lang w:eastAsia="zh-Hans"/>
          <w:woUserID w:val="1"/>
        </w:rPr>
        <w:t>”</w:t>
      </w:r>
      <w:r>
        <w:rPr>
          <w:rFonts w:hint="eastAsia" w:asciiTheme="minorHAnsi" w:hAnsiTheme="minorHAnsi" w:eastAsiaTheme="majorEastAsia" w:cstheme="minorHAnsi"/>
          <w:szCs w:val="21"/>
          <w:woUserID w:val="1"/>
        </w:rPr>
        <w:t>。</w:t>
      </w:r>
      <w:r>
        <w:rPr>
          <w:rFonts w:hint="default" w:asciiTheme="minorHAnsi" w:hAnsiTheme="minorHAnsi" w:eastAsiaTheme="majorEastAsia" w:cstheme="minorHAnsi"/>
          <w:kern w:val="0"/>
          <w:szCs w:val="21"/>
          <w:lang w:eastAsia="zh-CN"/>
          <w:woUserID w:val="1"/>
        </w:rPr>
        <w:t>202</w:t>
      </w:r>
      <w:r>
        <w:rPr>
          <w:rFonts w:hint="eastAsia" w:asciiTheme="minorHAnsi" w:hAnsiTheme="minorHAnsi" w:eastAsiaTheme="majorEastAsia" w:cstheme="minorHAnsi"/>
          <w:kern w:val="0"/>
          <w:szCs w:val="21"/>
          <w:lang w:val="en-US" w:eastAsia="zh-CN"/>
          <w:woUserID w:val="1"/>
        </w:rPr>
        <w:t>5</w:t>
      </w:r>
      <w:r>
        <w:rPr>
          <w:rFonts w:hint="default" w:asciiTheme="minorHAnsi" w:hAnsiTheme="minorHAnsi" w:eastAsiaTheme="majorEastAsia" w:cstheme="minorHAnsi"/>
          <w:kern w:val="0"/>
          <w:szCs w:val="21"/>
          <w:lang w:eastAsia="zh-CN"/>
          <w:woUserID w:val="1"/>
        </w:rPr>
        <w:t>年《美国新闻与世界报道》全球最佳大学排名第11位，202</w:t>
      </w:r>
      <w:r>
        <w:rPr>
          <w:rFonts w:hint="eastAsia" w:asciiTheme="minorHAnsi" w:hAnsiTheme="minorHAnsi" w:eastAsiaTheme="majorEastAsia" w:cstheme="minorHAnsi"/>
          <w:kern w:val="0"/>
          <w:szCs w:val="21"/>
          <w:lang w:val="en-US" w:eastAsia="zh-CN"/>
          <w:woUserID w:val="1"/>
        </w:rPr>
        <w:t>5</w:t>
      </w:r>
      <w:r>
        <w:rPr>
          <w:rFonts w:hint="default" w:asciiTheme="minorHAnsi" w:hAnsiTheme="minorHAnsi" w:eastAsiaTheme="majorEastAsia" w:cstheme="minorHAnsi"/>
          <w:kern w:val="0"/>
          <w:szCs w:val="21"/>
          <w:lang w:eastAsia="zh-CN"/>
          <w:woUserID w:val="1"/>
        </w:rPr>
        <w:t>年《泰晤士高等教育》全球大学排名第18位</w:t>
      </w:r>
      <w:r>
        <w:rPr>
          <w:rFonts w:hint="eastAsia" w:asciiTheme="minorHAnsi" w:hAnsiTheme="minorHAnsi" w:eastAsiaTheme="majorEastAsia" w:cstheme="minorHAnsi"/>
          <w:kern w:val="0"/>
          <w:szCs w:val="21"/>
          <w:lang w:eastAsia="zh-CN"/>
          <w:woUserID w:val="1"/>
        </w:rPr>
        <w:t>，</w:t>
      </w:r>
      <w:r>
        <w:rPr>
          <w:rFonts w:hint="eastAsia" w:asciiTheme="minorHAnsi" w:hAnsiTheme="minorHAnsi" w:eastAsiaTheme="majorEastAsia" w:cstheme="minorHAnsi"/>
          <w:kern w:val="0"/>
          <w:szCs w:val="21"/>
          <w:lang w:val="en-US" w:eastAsia="zh-CN"/>
          <w:woUserID w:val="1"/>
        </w:rPr>
        <w:t>连续5年蝉联U.S.News全美公立大学第1名</w:t>
      </w:r>
      <w:r>
        <w:rPr>
          <w:rFonts w:hint="default" w:asciiTheme="minorHAnsi" w:hAnsiTheme="minorHAnsi" w:eastAsiaTheme="majorEastAsia" w:cstheme="minorHAnsi"/>
          <w:kern w:val="0"/>
          <w:szCs w:val="21"/>
          <w:lang w:eastAsia="zh-CN"/>
          <w:woUserID w:val="1"/>
        </w:rPr>
        <w:t>,2024软科世界大学学术排名第15</w:t>
      </w:r>
      <w:r>
        <w:rPr>
          <w:rFonts w:hint="eastAsia" w:asciiTheme="minorHAnsi" w:hAnsiTheme="minorHAnsi" w:eastAsiaTheme="majorEastAsia" w:cstheme="minorHAnsi"/>
          <w:kern w:val="0"/>
          <w:szCs w:val="21"/>
          <w:lang w:val="en-US" w:eastAsia="zh-CN"/>
          <w:woUserID w:val="1"/>
        </w:rPr>
        <w:t xml:space="preserve">。 </w:t>
      </w:r>
    </w:p>
    <w:p w14:paraId="66D498B2">
      <w:pPr>
        <w:pStyle w:val="20"/>
        <w:numPr>
          <w:ilvl w:val="0"/>
          <w:numId w:val="3"/>
        </w:numPr>
        <w:spacing w:line="360" w:lineRule="auto"/>
        <w:ind w:firstLineChars="0"/>
        <w:rPr>
          <w:rFonts w:asciiTheme="minorHAnsi" w:hAnsiTheme="minorHAnsi" w:eastAsiaTheme="majorEastAsia" w:cstheme="minorHAnsi"/>
          <w:kern w:val="0"/>
          <w:szCs w:val="21"/>
          <w:woUserID w:val="1"/>
        </w:rPr>
      </w:pPr>
      <w:bookmarkStart w:id="0" w:name="OLE_LINK1"/>
      <w:r>
        <w:rPr>
          <w:rFonts w:hint="eastAsia" w:asciiTheme="minorHAnsi" w:hAnsiTheme="minorHAnsi" w:eastAsiaTheme="majorEastAsia" w:cstheme="minorHAnsi"/>
          <w:szCs w:val="21"/>
          <w:woUserID w:val="1"/>
        </w:rPr>
        <w:t>UCLA是美国商业金融、高科技产业、电影艺术等专业人才的摇篮</w:t>
      </w:r>
      <w:bookmarkEnd w:id="0"/>
      <w:r>
        <w:rPr>
          <w:rFonts w:hint="eastAsia" w:asciiTheme="minorHAnsi" w:hAnsiTheme="minorHAnsi" w:eastAsiaTheme="majorEastAsia" w:cstheme="minorHAnsi"/>
          <w:szCs w:val="21"/>
          <w:woUserID w:val="1"/>
        </w:rPr>
        <w:t>。</w:t>
      </w:r>
      <w:bookmarkStart w:id="1" w:name="OLE_LINK2"/>
      <w:r>
        <w:rPr>
          <w:rFonts w:hint="eastAsia" w:asciiTheme="minorHAnsi" w:hAnsiTheme="minorHAnsi" w:eastAsiaTheme="majorEastAsia" w:cstheme="minorHAnsi"/>
          <w:szCs w:val="21"/>
          <w:woUserID w:val="1"/>
        </w:rPr>
        <w:t>它是</w:t>
      </w:r>
      <w:r>
        <w:rPr>
          <w:rFonts w:hint="default" w:asciiTheme="minorHAnsi" w:hAnsiTheme="minorHAnsi" w:eastAsiaTheme="majorEastAsia" w:cstheme="minorHAnsi"/>
          <w:szCs w:val="21"/>
          <w:woUserID w:val="1"/>
        </w:rPr>
        <w:t>加州大学</w:t>
      </w:r>
      <w:r>
        <w:rPr>
          <w:rFonts w:hint="eastAsia" w:asciiTheme="minorHAnsi" w:hAnsiTheme="minorHAnsi" w:eastAsiaTheme="majorEastAsia" w:cstheme="minorHAnsi"/>
          <w:szCs w:val="21"/>
          <w:woUserID w:val="1"/>
        </w:rPr>
        <w:t>系统中的第二所大学，与加州大学伯克利分校（UC Berkeley）齐名，是美国最好的公立大学之一</w:t>
      </w:r>
      <w:bookmarkEnd w:id="1"/>
      <w:r>
        <w:rPr>
          <w:rFonts w:hint="eastAsia" w:asciiTheme="minorHAnsi" w:hAnsiTheme="minorHAnsi" w:eastAsiaTheme="majorEastAsia" w:cstheme="minorHAnsi"/>
          <w:szCs w:val="21"/>
          <w:woUserID w:val="1"/>
        </w:rPr>
        <w:t>。它是南加州地区入学竞争最激烈的学校，也是整个加州最大的大学。UCLA在美国享有声望，于2006年被列为全美25所“新常春藤”名校之一。</w:t>
      </w:r>
    </w:p>
    <w:p w14:paraId="370F38E4">
      <w:pPr>
        <w:pStyle w:val="20"/>
        <w:numPr>
          <w:ilvl w:val="0"/>
          <w:numId w:val="3"/>
        </w:numPr>
        <w:spacing w:line="360" w:lineRule="auto"/>
        <w:ind w:firstLineChars="0"/>
        <w:rPr>
          <w:rFonts w:asciiTheme="minorHAnsi" w:hAnsiTheme="minorHAnsi" w:eastAsiaTheme="majorEastAsia" w:cstheme="minorHAnsi"/>
          <w:kern w:val="0"/>
          <w:szCs w:val="21"/>
          <w:woUserID w:val="1"/>
        </w:rPr>
      </w:pPr>
      <w:r>
        <w:rPr>
          <w:rFonts w:hint="eastAsia" w:asciiTheme="minorHAnsi" w:hAnsiTheme="minorHAnsi" w:eastAsiaTheme="majorEastAsia" w:cstheme="minorHAnsi"/>
          <w:kern w:val="0"/>
          <w:szCs w:val="21"/>
          <w:woUserID w:val="1"/>
        </w:rPr>
        <w:t>UCLA 先后共有8位教授和7位毕业生获得过诺贝尔奖。2020年，UCLA物理和天文学院的教授安德烈娅·盖兹(Andrea Ghez)获得了当年的诺贝尔物理学奖，是诺贝尔物理学奖的第四位女性得主。</w:t>
      </w:r>
    </w:p>
    <w:p w14:paraId="0778BA5B">
      <w:pPr>
        <w:pStyle w:val="20"/>
        <w:numPr>
          <w:ilvl w:val="0"/>
          <w:numId w:val="3"/>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woUserID w:val="1"/>
        </w:rPr>
        <w:t>UCLA的教授中，有105位美国科学与艺术学院院士，86位美国科学促进学会会员，40位美国科学院院士，20位美国工程院院士，34位美国医学研究院院士，16位美国哲学院院士。此外，UCLA在历史上共有10位美国国家科学研究金奖得主</w:t>
      </w:r>
      <w:r>
        <w:rPr>
          <w:rFonts w:hint="default" w:asciiTheme="minorHAnsi" w:hAnsiTheme="minorHAnsi" w:eastAsiaTheme="majorEastAsia" w:cstheme="minorHAnsi"/>
          <w:kern w:val="0"/>
          <w:szCs w:val="21"/>
          <w:woUserID w:val="1"/>
        </w:rPr>
        <w:t>。</w:t>
      </w:r>
    </w:p>
    <w:p w14:paraId="0D3FF4E2">
      <w:pPr>
        <w:pStyle w:val="20"/>
        <w:widowControl w:val="0"/>
        <w:numPr>
          <w:numId w:val="0"/>
        </w:numPr>
        <w:spacing w:line="360" w:lineRule="auto"/>
        <w:jc w:val="both"/>
        <w:rPr>
          <w:rFonts w:asciiTheme="minorHAnsi" w:hAnsiTheme="minorHAnsi" w:eastAsiaTheme="majorEastAsia" w:cstheme="minorHAnsi"/>
          <w:kern w:val="0"/>
          <w:szCs w:val="21"/>
        </w:rPr>
      </w:pPr>
    </w:p>
    <w:p w14:paraId="694A787B">
      <w:pPr>
        <w:widowControl/>
        <w:numPr>
          <w:ilvl w:val="0"/>
          <w:numId w:val="4"/>
        </w:numPr>
        <w:spacing w:line="360" w:lineRule="auto"/>
        <w:jc w:val="left"/>
        <w:rPr>
          <w:rFonts w:asciiTheme="minorHAnsi" w:hAnsiTheme="minorHAnsi" w:eastAsiaTheme="majorEastAsia" w:cstheme="minorHAnsi"/>
          <w:b/>
          <w:szCs w:val="21"/>
        </w:rPr>
      </w:pP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14:paraId="68FCFA85">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14:paraId="46455E58">
      <w:pPr>
        <w:pStyle w:val="8"/>
        <w:spacing w:before="0" w:beforeAutospacing="0" w:after="0" w:afterAutospacing="0" w:line="360" w:lineRule="auto"/>
        <w:rPr>
          <w:rFonts w:hint="eastAsia" w:asciiTheme="majorEastAsia" w:hAnsiTheme="majorEastAsia" w:eastAsiaTheme="majorEastAsia" w:cstheme="majorEastAsia"/>
          <w:sz w:val="21"/>
          <w:szCs w:val="21"/>
          <w:lang w:eastAsia="zh-Hans"/>
        </w:rPr>
      </w:pPr>
      <w:r>
        <w:rPr>
          <w:rFonts w:hint="eastAsia" w:asciiTheme="majorEastAsia" w:hAnsiTheme="majorEastAsia" w:eastAsiaTheme="majorEastAsia" w:cstheme="majorEastAsia"/>
          <w:sz w:val="21"/>
          <w:szCs w:val="21"/>
          <w:lang w:eastAsia="zh-Hans"/>
        </w:rPr>
        <w:t>Session A6：2025年6月23日 - 8月1日（6周）</w:t>
      </w:r>
    </w:p>
    <w:p w14:paraId="1D07DF3C">
      <w:pPr>
        <w:pStyle w:val="8"/>
        <w:spacing w:before="0" w:beforeAutospacing="0" w:after="0" w:afterAutospacing="0" w:line="360" w:lineRule="auto"/>
        <w:rPr>
          <w:rFonts w:hint="eastAsia" w:asciiTheme="majorEastAsia" w:hAnsiTheme="majorEastAsia" w:eastAsiaTheme="majorEastAsia" w:cstheme="majorEastAsia"/>
          <w:sz w:val="21"/>
          <w:szCs w:val="21"/>
          <w:lang w:eastAsia="zh-Hans"/>
        </w:rPr>
      </w:pPr>
      <w:r>
        <w:rPr>
          <w:rFonts w:hint="eastAsia" w:asciiTheme="majorEastAsia" w:hAnsiTheme="majorEastAsia" w:eastAsiaTheme="majorEastAsia" w:cstheme="majorEastAsia"/>
          <w:sz w:val="21"/>
          <w:szCs w:val="21"/>
          <w:lang w:eastAsia="zh-Hans"/>
        </w:rPr>
        <w:t>Session B3：2025年7月14日 -8月1日（3周）</w:t>
      </w:r>
    </w:p>
    <w:p w14:paraId="56F7BE83">
      <w:pPr>
        <w:pStyle w:val="8"/>
        <w:spacing w:before="0" w:beforeAutospacing="0" w:after="0" w:afterAutospacing="0" w:line="360" w:lineRule="auto"/>
        <w:rPr>
          <w:rFonts w:hint="eastAsia" w:asciiTheme="majorEastAsia" w:hAnsiTheme="majorEastAsia" w:eastAsiaTheme="majorEastAsia" w:cstheme="majorEastAsia"/>
          <w:sz w:val="21"/>
          <w:szCs w:val="21"/>
          <w:lang w:eastAsia="zh-Hans"/>
        </w:rPr>
      </w:pPr>
      <w:r>
        <w:rPr>
          <w:rFonts w:hint="eastAsia" w:asciiTheme="majorEastAsia" w:hAnsiTheme="majorEastAsia" w:eastAsiaTheme="majorEastAsia" w:cstheme="majorEastAsia"/>
          <w:sz w:val="21"/>
          <w:szCs w:val="21"/>
          <w:lang w:eastAsia="zh-Hans"/>
        </w:rPr>
        <w:t>Session C3：2025年8月4日 - 8月22日（3周）</w:t>
      </w:r>
    </w:p>
    <w:p w14:paraId="09AD8CAC">
      <w:pPr>
        <w:pStyle w:val="8"/>
        <w:spacing w:before="0" w:beforeAutospacing="0" w:after="0" w:afterAutospacing="0" w:line="360" w:lineRule="auto"/>
        <w:rPr>
          <w:rFonts w:hint="eastAsia" w:asciiTheme="majorEastAsia" w:hAnsiTheme="majorEastAsia" w:eastAsiaTheme="majorEastAsia" w:cstheme="majorEastAsia"/>
          <w:sz w:val="21"/>
          <w:szCs w:val="21"/>
          <w:lang w:eastAsia="zh-Hans"/>
        </w:rPr>
      </w:pPr>
      <w:r>
        <w:rPr>
          <w:rFonts w:hint="eastAsia" w:asciiTheme="majorEastAsia" w:hAnsiTheme="majorEastAsia" w:eastAsiaTheme="majorEastAsia" w:cstheme="majorEastAsia"/>
          <w:sz w:val="21"/>
          <w:szCs w:val="21"/>
          <w:lang w:eastAsia="zh-Hans"/>
        </w:rPr>
        <w:t>Session C6：2025年8月4日 - 9月12日（6周）</w:t>
      </w:r>
    </w:p>
    <w:p w14:paraId="1189C32B">
      <w:pPr>
        <w:pStyle w:val="8"/>
        <w:spacing w:before="0" w:beforeAutospacing="0" w:after="0" w:afterAutospacing="0" w:line="360" w:lineRule="auto"/>
        <w:rPr>
          <w:rFonts w:hint="eastAsia" w:asciiTheme="majorEastAsia" w:hAnsiTheme="majorEastAsia" w:eastAsiaTheme="majorEastAsia" w:cstheme="majorEastAsia"/>
          <w:sz w:val="21"/>
          <w:szCs w:val="21"/>
          <w:lang w:eastAsia="zh-Hans"/>
        </w:rPr>
      </w:pPr>
      <w:r>
        <w:rPr>
          <w:rFonts w:hint="eastAsia" w:asciiTheme="majorEastAsia" w:hAnsiTheme="majorEastAsia" w:eastAsiaTheme="majorEastAsia" w:cstheme="majorEastAsia"/>
          <w:sz w:val="21"/>
          <w:szCs w:val="21"/>
          <w:lang w:eastAsia="zh-Hans"/>
        </w:rPr>
        <w:t>Session D3：2025年8月25日 - 9月12日（3周）</w:t>
      </w:r>
    </w:p>
    <w:p w14:paraId="3CE313DA">
      <w:pPr>
        <w:pStyle w:val="8"/>
        <w:spacing w:before="0" w:beforeAutospacing="0" w:after="0" w:afterAutospacing="0" w:line="360" w:lineRule="auto"/>
        <w:rPr>
          <w:rFonts w:hint="eastAsia" w:asciiTheme="majorEastAsia" w:hAnsiTheme="majorEastAsia" w:eastAsiaTheme="majorEastAsia" w:cstheme="majorEastAsia"/>
          <w:sz w:val="21"/>
          <w:szCs w:val="21"/>
          <w:lang w:eastAsia="zh-Hans"/>
        </w:rPr>
      </w:pPr>
    </w:p>
    <w:p w14:paraId="080AE999">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14:paraId="36965A95">
      <w:pPr>
        <w:widowControl/>
        <w:spacing w:line="360" w:lineRule="auto"/>
        <w:ind w:firstLine="525" w:firstLineChars="250"/>
        <w:jc w:val="left"/>
        <w:rPr>
          <w:rFonts w:hint="eastAsia" w:asciiTheme="minorHAnsi" w:hAnsiTheme="minorHAnsi" w:eastAsiaTheme="majorEastAsia" w:cstheme="minorHAnsi"/>
          <w:b w:val="0"/>
          <w:bCs w:val="0"/>
          <w:szCs w:val="21"/>
          <w:lang w:val="en-US" w:eastAsia="zh-CN"/>
        </w:rPr>
      </w:pPr>
      <w:r>
        <w:rPr>
          <w:rFonts w:hint="eastAsia" w:asciiTheme="minorHAnsi" w:hAnsiTheme="minorHAnsi" w:eastAsiaTheme="majorEastAsia" w:cstheme="minorHAnsi"/>
          <w:b w:val="0"/>
          <w:bCs w:val="0"/>
          <w:szCs w:val="21"/>
          <w:lang w:val="en-US" w:eastAsia="zh-Hans"/>
        </w:rPr>
        <w:t>参加本项目的学生将注册为加州大学</w:t>
      </w:r>
      <w:r>
        <w:rPr>
          <w:rFonts w:hint="eastAsia" w:asciiTheme="minorHAnsi" w:hAnsiTheme="minorHAnsi" w:eastAsiaTheme="majorEastAsia" w:cstheme="minorHAnsi"/>
          <w:b w:val="0"/>
          <w:bCs w:val="0"/>
          <w:szCs w:val="21"/>
          <w:lang w:val="en-US" w:eastAsia="zh-CN"/>
        </w:rPr>
        <w:t>洛杉矶</w:t>
      </w:r>
      <w:r>
        <w:rPr>
          <w:rFonts w:hint="eastAsia" w:asciiTheme="minorHAnsi" w:hAnsiTheme="minorHAnsi" w:eastAsiaTheme="majorEastAsia" w:cstheme="minorHAnsi"/>
          <w:b w:val="0"/>
          <w:bCs w:val="0"/>
          <w:szCs w:val="21"/>
          <w:lang w:val="en-US" w:eastAsia="zh-Hans"/>
        </w:rPr>
        <w:t>分校全日制学生、</w:t>
      </w:r>
      <w:r>
        <w:rPr>
          <w:rFonts w:hint="default" w:asciiTheme="minorHAnsi" w:hAnsiTheme="minorHAnsi" w:eastAsiaTheme="majorEastAsia" w:cstheme="minorHAnsi"/>
          <w:b w:val="0"/>
          <w:bCs w:val="0"/>
          <w:szCs w:val="21"/>
          <w:lang w:eastAsia="zh-Hans"/>
          <w:woUserID w:val="1"/>
        </w:rPr>
        <w:t>与</w:t>
      </w:r>
      <w:r>
        <w:rPr>
          <w:rFonts w:hint="eastAsia" w:asciiTheme="minorHAnsi" w:hAnsiTheme="minorHAnsi" w:eastAsiaTheme="majorEastAsia" w:cstheme="minorHAnsi"/>
          <w:b w:val="0"/>
          <w:bCs w:val="0"/>
          <w:szCs w:val="21"/>
          <w:lang w:val="en-US" w:eastAsia="zh-Hans"/>
        </w:rPr>
        <w:t>加州大学</w:t>
      </w:r>
      <w:r>
        <w:rPr>
          <w:rFonts w:hint="eastAsia" w:asciiTheme="minorHAnsi" w:hAnsiTheme="minorHAnsi" w:eastAsiaTheme="majorEastAsia" w:cstheme="minorHAnsi"/>
          <w:b w:val="0"/>
          <w:bCs w:val="0"/>
          <w:szCs w:val="21"/>
          <w:lang w:val="en-US" w:eastAsia="zh-CN"/>
        </w:rPr>
        <w:t>洛杉矶</w:t>
      </w:r>
      <w:r>
        <w:rPr>
          <w:rFonts w:hint="eastAsia" w:asciiTheme="minorHAnsi" w:hAnsiTheme="minorHAnsi" w:eastAsiaTheme="majorEastAsia" w:cstheme="minorHAnsi"/>
          <w:b w:val="0"/>
          <w:bCs w:val="0"/>
          <w:szCs w:val="21"/>
          <w:lang w:val="en-US" w:eastAsia="zh-Hans"/>
        </w:rPr>
        <w:t>分校</w:t>
      </w:r>
      <w:r>
        <w:rPr>
          <w:rFonts w:hint="default" w:asciiTheme="minorHAnsi" w:hAnsiTheme="minorHAnsi" w:eastAsiaTheme="majorEastAsia" w:cstheme="minorHAnsi"/>
          <w:b w:val="0"/>
          <w:bCs w:val="0"/>
          <w:szCs w:val="21"/>
          <w:lang w:eastAsia="zh-Hans"/>
          <w:woUserID w:val="1"/>
        </w:rPr>
        <w:t>在读学生、加州大学系统其他学校学生或者是来自全球各高校的国际学生一起，</w:t>
      </w:r>
      <w:r>
        <w:rPr>
          <w:rFonts w:hint="eastAsia" w:asciiTheme="minorHAnsi" w:hAnsiTheme="minorHAnsi" w:eastAsiaTheme="majorEastAsia" w:cstheme="minorHAnsi"/>
          <w:b w:val="0"/>
          <w:bCs w:val="0"/>
          <w:szCs w:val="21"/>
          <w:lang w:val="en-US" w:eastAsia="zh-Hans"/>
        </w:rPr>
        <w:t>进行暑期三周</w:t>
      </w:r>
      <w:r>
        <w:rPr>
          <w:rFonts w:hint="default" w:asciiTheme="minorHAnsi" w:hAnsiTheme="minorHAnsi" w:eastAsiaTheme="majorEastAsia" w:cstheme="minorHAnsi"/>
          <w:b w:val="0"/>
          <w:bCs w:val="0"/>
          <w:szCs w:val="21"/>
          <w:lang w:eastAsia="zh-Hans"/>
        </w:rPr>
        <w:t>/</w:t>
      </w:r>
      <w:r>
        <w:rPr>
          <w:rFonts w:hint="eastAsia" w:asciiTheme="minorHAnsi" w:hAnsiTheme="minorHAnsi" w:eastAsiaTheme="majorEastAsia" w:cstheme="minorHAnsi"/>
          <w:b w:val="0"/>
          <w:bCs w:val="0"/>
          <w:szCs w:val="21"/>
          <w:lang w:val="en-US" w:eastAsia="zh-Hans"/>
        </w:rPr>
        <w:t>六周的专业课程学习</w:t>
      </w:r>
      <w:r>
        <w:rPr>
          <w:rFonts w:hint="default" w:asciiTheme="minorHAnsi" w:hAnsiTheme="minorHAnsi" w:eastAsiaTheme="majorEastAsia" w:cstheme="minorHAnsi"/>
          <w:b w:val="0"/>
          <w:bCs w:val="0"/>
          <w:szCs w:val="21"/>
          <w:lang w:eastAsia="zh-Hans"/>
        </w:rPr>
        <w:t>。</w:t>
      </w:r>
      <w:r>
        <w:rPr>
          <w:rFonts w:hint="eastAsia" w:asciiTheme="minorHAnsi" w:hAnsiTheme="minorHAnsi" w:eastAsiaTheme="majorEastAsia" w:cstheme="minorHAnsi"/>
          <w:b w:val="0"/>
          <w:bCs w:val="0"/>
          <w:szCs w:val="21"/>
          <w:lang w:val="en-US" w:eastAsia="zh-CN"/>
        </w:rPr>
        <w:t>加州大学洛杉矶分校暑期课程可选学科丰富多彩，涵盖了800多门课程</w:t>
      </w:r>
      <w:r>
        <w:rPr>
          <w:rFonts w:hint="eastAsia" w:asciiTheme="minorHAnsi" w:hAnsiTheme="minorHAnsi" w:eastAsiaTheme="majorEastAsia" w:cstheme="minorHAnsi"/>
          <w:b w:val="0"/>
          <w:bCs w:val="0"/>
          <w:szCs w:val="21"/>
          <w:lang w:val="en-US" w:eastAsia="zh-Hans"/>
        </w:rPr>
        <w:t>，如</w:t>
      </w:r>
      <w:r>
        <w:rPr>
          <w:rFonts w:hint="eastAsia" w:asciiTheme="minorHAnsi" w:hAnsiTheme="minorHAnsi" w:eastAsiaTheme="majorEastAsia" w:cstheme="minorHAnsi"/>
          <w:b w:val="0"/>
          <w:bCs w:val="0"/>
          <w:szCs w:val="21"/>
          <w:lang w:val="en-US" w:eastAsia="zh-CN"/>
        </w:rPr>
        <w:t>管理学</w:t>
      </w:r>
      <w:r>
        <w:rPr>
          <w:rFonts w:hint="eastAsia" w:asciiTheme="minorHAnsi" w:hAnsiTheme="minorHAnsi" w:eastAsiaTheme="majorEastAsia" w:cstheme="minorHAnsi"/>
          <w:b w:val="0"/>
          <w:bCs w:val="0"/>
          <w:szCs w:val="21"/>
          <w:lang w:val="en-US" w:eastAsia="zh-Hans"/>
        </w:rPr>
        <w:t>、</w:t>
      </w:r>
      <w:r>
        <w:rPr>
          <w:rFonts w:hint="eastAsia" w:asciiTheme="minorHAnsi" w:hAnsiTheme="minorHAnsi" w:eastAsiaTheme="majorEastAsia" w:cstheme="minorHAnsi"/>
          <w:b w:val="0"/>
          <w:bCs w:val="0"/>
          <w:szCs w:val="21"/>
          <w:lang w:val="en-US" w:eastAsia="zh-CN"/>
        </w:rPr>
        <w:t>教育学</w:t>
      </w:r>
      <w:r>
        <w:rPr>
          <w:rFonts w:hint="eastAsia" w:asciiTheme="minorHAnsi" w:hAnsiTheme="minorHAnsi" w:eastAsiaTheme="majorEastAsia" w:cstheme="minorHAnsi"/>
          <w:b w:val="0"/>
          <w:bCs w:val="0"/>
          <w:szCs w:val="21"/>
          <w:lang w:val="en-US" w:eastAsia="zh-Hans"/>
        </w:rPr>
        <w:t>、数</w:t>
      </w:r>
      <w:r>
        <w:rPr>
          <w:rFonts w:hint="eastAsia" w:asciiTheme="minorHAnsi" w:hAnsiTheme="minorHAnsi" w:eastAsiaTheme="majorEastAsia" w:cstheme="minorHAnsi"/>
          <w:b w:val="0"/>
          <w:bCs w:val="0"/>
          <w:szCs w:val="21"/>
          <w:lang w:val="en-US" w:eastAsia="zh-CN"/>
        </w:rPr>
        <w:t>学、心理学、</w:t>
      </w:r>
      <w:r>
        <w:rPr>
          <w:rFonts w:hint="eastAsia" w:asciiTheme="minorHAnsi" w:hAnsiTheme="minorHAnsi" w:eastAsiaTheme="majorEastAsia" w:cstheme="minorHAnsi"/>
          <w:b w:val="0"/>
          <w:bCs w:val="0"/>
          <w:szCs w:val="21"/>
          <w:lang w:val="en-US" w:eastAsia="zh-Hans"/>
        </w:rPr>
        <w:t>社会学、</w:t>
      </w:r>
      <w:r>
        <w:rPr>
          <w:rFonts w:hint="eastAsia" w:asciiTheme="minorHAnsi" w:hAnsiTheme="minorHAnsi" w:eastAsiaTheme="majorEastAsia" w:cstheme="minorHAnsi"/>
          <w:b w:val="0"/>
          <w:bCs w:val="0"/>
          <w:szCs w:val="21"/>
          <w:lang w:val="en-US" w:eastAsia="zh-CN"/>
        </w:rPr>
        <w:t>人类</w:t>
      </w:r>
      <w:r>
        <w:rPr>
          <w:rFonts w:hint="eastAsia" w:asciiTheme="minorHAnsi" w:hAnsiTheme="minorHAnsi" w:eastAsiaTheme="majorEastAsia" w:cstheme="minorHAnsi"/>
          <w:b w:val="0"/>
          <w:bCs w:val="0"/>
          <w:szCs w:val="21"/>
          <w:lang w:val="en-US" w:eastAsia="zh-Hans"/>
        </w:rPr>
        <w:t>学、经济学、</w:t>
      </w:r>
      <w:r>
        <w:rPr>
          <w:rFonts w:hint="eastAsia" w:asciiTheme="minorHAnsi" w:hAnsiTheme="minorHAnsi" w:eastAsiaTheme="majorEastAsia" w:cstheme="minorHAnsi"/>
          <w:b w:val="0"/>
          <w:bCs w:val="0"/>
          <w:szCs w:val="21"/>
          <w:lang w:val="en-US" w:eastAsia="zh-CN"/>
        </w:rPr>
        <w:t>传播学、</w:t>
      </w:r>
      <w:r>
        <w:rPr>
          <w:rFonts w:hint="eastAsia" w:asciiTheme="minorHAnsi" w:hAnsiTheme="minorHAnsi" w:eastAsiaTheme="majorEastAsia" w:cstheme="minorHAnsi"/>
          <w:b w:val="0"/>
          <w:bCs w:val="0"/>
          <w:szCs w:val="21"/>
          <w:lang w:val="en-US" w:eastAsia="zh-Hans"/>
        </w:rPr>
        <w:t>商科、生物学、语言等</w:t>
      </w:r>
      <w:r>
        <w:rPr>
          <w:rFonts w:hint="eastAsia" w:asciiTheme="minorHAnsi" w:hAnsiTheme="minorHAnsi" w:eastAsiaTheme="majorEastAsia" w:cstheme="minorHAnsi"/>
          <w:b w:val="0"/>
          <w:bCs w:val="0"/>
          <w:szCs w:val="21"/>
          <w:lang w:val="en-US" w:eastAsia="zh-CN"/>
        </w:rPr>
        <w:t>；</w:t>
      </w:r>
    </w:p>
    <w:p w14:paraId="64FC544C">
      <w:pPr>
        <w:widowControl/>
        <w:spacing w:line="360" w:lineRule="auto"/>
        <w:ind w:firstLine="525" w:firstLineChars="250"/>
        <w:jc w:val="left"/>
        <w:rPr>
          <w:rFonts w:hint="default" w:asciiTheme="minorHAnsi" w:hAnsiTheme="minorHAnsi" w:eastAsiaTheme="majorEastAsia" w:cstheme="minorHAnsi"/>
          <w:b w:val="0"/>
          <w:bCs w:val="0"/>
          <w:szCs w:val="21"/>
          <w:lang w:eastAsia="zh-Hans"/>
        </w:rPr>
      </w:pPr>
      <w:r>
        <w:rPr>
          <w:rFonts w:hint="eastAsia" w:asciiTheme="minorHAnsi" w:hAnsiTheme="minorHAnsi" w:eastAsiaTheme="majorEastAsia" w:cstheme="minorHAnsi"/>
          <w:b w:val="0"/>
          <w:bCs w:val="0"/>
          <w:szCs w:val="21"/>
          <w:lang w:val="en-US" w:eastAsia="zh-Hans"/>
        </w:rPr>
        <w:t>通常三周修读一门课程</w:t>
      </w:r>
      <w:r>
        <w:rPr>
          <w:rFonts w:hint="default" w:asciiTheme="minorHAnsi" w:hAnsiTheme="minorHAnsi" w:eastAsiaTheme="majorEastAsia" w:cstheme="minorHAnsi"/>
          <w:b w:val="0"/>
          <w:bCs w:val="0"/>
          <w:szCs w:val="21"/>
          <w:lang w:eastAsia="zh-Hans"/>
        </w:rPr>
        <w:t>，</w:t>
      </w:r>
      <w:r>
        <w:rPr>
          <w:rFonts w:hint="eastAsia" w:asciiTheme="minorHAnsi" w:hAnsiTheme="minorHAnsi" w:eastAsiaTheme="majorEastAsia" w:cstheme="minorHAnsi"/>
          <w:b w:val="0"/>
          <w:bCs w:val="0"/>
          <w:szCs w:val="21"/>
          <w:lang w:val="en-US" w:eastAsia="zh-Hans"/>
        </w:rPr>
        <w:t>六周修读两门课程</w:t>
      </w:r>
      <w:r>
        <w:rPr>
          <w:rFonts w:hint="default" w:asciiTheme="minorHAnsi" w:hAnsiTheme="minorHAnsi" w:eastAsiaTheme="majorEastAsia" w:cstheme="minorHAnsi"/>
          <w:b w:val="0"/>
          <w:bCs w:val="0"/>
          <w:szCs w:val="21"/>
          <w:lang w:eastAsia="zh-Hans"/>
        </w:rPr>
        <w:t>，</w:t>
      </w:r>
      <w:r>
        <w:rPr>
          <w:rFonts w:hint="eastAsia" w:asciiTheme="minorHAnsi" w:hAnsiTheme="minorHAnsi" w:eastAsiaTheme="majorEastAsia" w:cstheme="minorHAnsi"/>
          <w:b w:val="0"/>
          <w:bCs w:val="0"/>
          <w:szCs w:val="21"/>
          <w:lang w:val="en-US" w:eastAsia="zh-Hans"/>
        </w:rPr>
        <w:t>每门课程通常为</w:t>
      </w:r>
      <w:r>
        <w:rPr>
          <w:rFonts w:hint="default" w:asciiTheme="minorHAnsi" w:hAnsiTheme="minorHAnsi" w:eastAsiaTheme="majorEastAsia" w:cstheme="minorHAnsi"/>
          <w:b w:val="0"/>
          <w:bCs w:val="0"/>
          <w:szCs w:val="21"/>
          <w:lang w:eastAsia="zh-Hans"/>
        </w:rPr>
        <w:t>2-4</w:t>
      </w:r>
      <w:r>
        <w:rPr>
          <w:rFonts w:hint="eastAsia" w:asciiTheme="minorHAnsi" w:hAnsiTheme="minorHAnsi" w:eastAsiaTheme="majorEastAsia" w:cstheme="minorHAnsi"/>
          <w:b w:val="0"/>
          <w:bCs w:val="0"/>
          <w:szCs w:val="21"/>
          <w:lang w:val="en-US" w:eastAsia="zh-Hans"/>
        </w:rPr>
        <w:t>学分</w:t>
      </w:r>
      <w:r>
        <w:rPr>
          <w:rFonts w:hint="default" w:asciiTheme="minorHAnsi" w:hAnsiTheme="minorHAnsi" w:eastAsiaTheme="majorEastAsia" w:cstheme="minorHAnsi"/>
          <w:b w:val="0"/>
          <w:bCs w:val="0"/>
          <w:szCs w:val="21"/>
          <w:lang w:eastAsia="zh-Hans"/>
        </w:rPr>
        <w:t>。</w:t>
      </w:r>
      <w:r>
        <w:rPr>
          <w:rFonts w:hint="eastAsia" w:asciiTheme="minorHAnsi" w:hAnsiTheme="minorHAnsi" w:eastAsiaTheme="majorEastAsia" w:cstheme="minorHAnsi"/>
          <w:b w:val="0"/>
          <w:bCs w:val="0"/>
          <w:szCs w:val="21"/>
          <w:lang w:val="en-US" w:eastAsia="zh-Hans"/>
        </w:rPr>
        <w:t>根据个人专业背景及兴趣进行选择</w:t>
      </w:r>
      <w:r>
        <w:rPr>
          <w:rFonts w:hint="default" w:asciiTheme="minorHAnsi" w:hAnsiTheme="minorHAnsi" w:eastAsiaTheme="majorEastAsia" w:cstheme="minorHAnsi"/>
          <w:b w:val="0"/>
          <w:bCs w:val="0"/>
          <w:szCs w:val="21"/>
          <w:lang w:eastAsia="zh-Hans"/>
        </w:rPr>
        <w:t>。</w:t>
      </w:r>
    </w:p>
    <w:p w14:paraId="03BAAE37">
      <w:pPr>
        <w:spacing w:line="360" w:lineRule="auto"/>
        <w:rPr>
          <w:rFonts w:hint="eastAsia" w:asciiTheme="majorEastAsia" w:hAnsiTheme="majorEastAsia" w:eastAsiaTheme="majorEastAsia" w:cstheme="majorEastAsia"/>
          <w:kern w:val="0"/>
          <w:szCs w:val="21"/>
          <w:lang w:eastAsia="zh-Hans"/>
        </w:rPr>
      </w:pPr>
    </w:p>
    <w:p w14:paraId="5CA4E351">
      <w:pPr>
        <w:spacing w:line="360" w:lineRule="auto"/>
        <w:rPr>
          <w:rFonts w:hint="eastAsia" w:asciiTheme="majorEastAsia" w:hAnsiTheme="majorEastAsia" w:eastAsiaTheme="majorEastAsia" w:cstheme="majorEastAsia"/>
          <w:b/>
          <w:bCs/>
          <w:kern w:val="0"/>
          <w:szCs w:val="21"/>
          <w:lang w:eastAsia="zh-Hans"/>
        </w:rPr>
      </w:pPr>
      <w:r>
        <w:rPr>
          <w:rFonts w:hint="eastAsia" w:asciiTheme="majorEastAsia" w:hAnsiTheme="majorEastAsia" w:eastAsiaTheme="majorEastAsia" w:cstheme="majorEastAsia"/>
          <w:b/>
          <w:bCs/>
          <w:kern w:val="0"/>
          <w:szCs w:val="21"/>
          <w:lang w:eastAsia="zh-Hans"/>
        </w:rPr>
        <w:t>【项目收获】</w:t>
      </w:r>
    </w:p>
    <w:p w14:paraId="65E63C51">
      <w:pPr>
        <w:widowControl/>
        <w:spacing w:line="360" w:lineRule="auto"/>
        <w:ind w:firstLine="420" w:firstLineChars="200"/>
        <w:jc w:val="left"/>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参加</w:t>
      </w:r>
      <w:r>
        <w:rPr>
          <w:rFonts w:hint="eastAsia" w:asciiTheme="minorHAnsi" w:hAnsiTheme="minorHAnsi" w:eastAsiaTheme="majorEastAsia" w:cstheme="minorHAnsi"/>
          <w:szCs w:val="21"/>
          <w:lang w:val="en-US" w:eastAsia="zh-Hans"/>
        </w:rPr>
        <w:t>加州大学洛杉矶</w:t>
      </w:r>
      <w:r>
        <w:rPr>
          <w:rFonts w:hint="eastAsia" w:asciiTheme="minorHAnsi" w:hAnsiTheme="minorHAnsi" w:eastAsiaTheme="majorEastAsia" w:cstheme="minorHAnsi"/>
          <w:szCs w:val="21"/>
          <w:lang w:eastAsia="zh-CN"/>
        </w:rPr>
        <w:t>分校</w:t>
      </w:r>
      <w:r>
        <w:rPr>
          <w:rFonts w:hint="default" w:asciiTheme="minorHAnsi" w:hAnsiTheme="minorHAnsi" w:eastAsiaTheme="majorEastAsia" w:cstheme="minorHAnsi"/>
          <w:szCs w:val="21"/>
          <w:lang w:eastAsia="zh-CN"/>
          <w:woUserID w:val="1"/>
        </w:rPr>
        <w:t>访学</w:t>
      </w:r>
      <w:r>
        <w:rPr>
          <w:rFonts w:hint="eastAsia" w:asciiTheme="minorHAnsi" w:hAnsiTheme="minorHAnsi" w:eastAsiaTheme="majorEastAsia" w:cstheme="minorHAnsi"/>
          <w:szCs w:val="21"/>
        </w:rPr>
        <w:t>项目的学生将由</w:t>
      </w:r>
      <w:r>
        <w:rPr>
          <w:rFonts w:hint="eastAsia" w:asciiTheme="minorHAnsi" w:hAnsiTheme="minorHAnsi" w:eastAsiaTheme="majorEastAsia" w:cstheme="minorHAnsi"/>
          <w:szCs w:val="21"/>
          <w:lang w:val="en-US" w:eastAsia="zh-Hans"/>
        </w:rPr>
        <w:t>加州大学洛杉矶分校</w:t>
      </w:r>
      <w:r>
        <w:rPr>
          <w:rFonts w:hint="eastAsia" w:asciiTheme="minorHAnsi" w:hAnsiTheme="minorHAnsi" w:eastAsiaTheme="majorEastAsia" w:cstheme="minorHAnsi"/>
          <w:szCs w:val="21"/>
        </w:rPr>
        <w:t>进行统一的学术管理与学术考核，获得</w:t>
      </w:r>
      <w:r>
        <w:rPr>
          <w:rFonts w:hint="eastAsia" w:asciiTheme="minorHAnsi" w:hAnsiTheme="minorHAnsi" w:eastAsiaTheme="majorEastAsia" w:cstheme="minorHAnsi"/>
          <w:szCs w:val="21"/>
          <w:lang w:val="en-US" w:eastAsia="zh-Hans"/>
        </w:rPr>
        <w:t>加州大学洛杉矶分校</w:t>
      </w:r>
      <w:r>
        <w:rPr>
          <w:rFonts w:hint="eastAsia" w:asciiTheme="minorHAnsi" w:hAnsiTheme="minorHAnsi" w:eastAsiaTheme="majorEastAsia" w:cstheme="minorHAnsi"/>
          <w:szCs w:val="21"/>
        </w:rPr>
        <w:t>正式</w:t>
      </w:r>
      <w:r>
        <w:rPr>
          <w:rFonts w:hint="eastAsia" w:asciiTheme="minorHAnsi" w:hAnsiTheme="minorHAnsi" w:eastAsiaTheme="majorEastAsia" w:cstheme="minorHAnsi"/>
          <w:szCs w:val="21"/>
          <w:lang w:val="en-US" w:eastAsia="zh-Hans"/>
        </w:rPr>
        <w:t>的</w:t>
      </w:r>
      <w:r>
        <w:rPr>
          <w:rFonts w:hint="eastAsia" w:asciiTheme="minorHAnsi" w:hAnsiTheme="minorHAnsi" w:eastAsiaTheme="majorEastAsia" w:cstheme="minorHAnsi"/>
          <w:szCs w:val="21"/>
        </w:rPr>
        <w:t>成绩单</w:t>
      </w:r>
      <w:r>
        <w:rPr>
          <w:rFonts w:hint="eastAsia" w:asciiTheme="minorHAnsi" w:hAnsiTheme="minorHAnsi" w:eastAsiaTheme="majorEastAsia" w:cstheme="minorHAnsi"/>
          <w:szCs w:val="21"/>
          <w:lang w:val="en-US" w:eastAsia="zh-Hans"/>
        </w:rPr>
        <w:t>和学分</w:t>
      </w:r>
      <w:r>
        <w:rPr>
          <w:rFonts w:hint="eastAsia" w:asciiTheme="minorHAnsi" w:hAnsiTheme="minorHAnsi" w:eastAsiaTheme="majorEastAsia" w:cstheme="minorHAnsi"/>
          <w:szCs w:val="21"/>
        </w:rPr>
        <w:t>。</w:t>
      </w:r>
    </w:p>
    <w:p w14:paraId="384B3943">
      <w:pPr>
        <w:widowControl/>
        <w:spacing w:line="360" w:lineRule="auto"/>
        <w:jc w:val="left"/>
      </w:pPr>
      <w:r>
        <w:drawing>
          <wp:inline distT="0" distB="0" distL="114300" distR="114300">
            <wp:extent cx="1900555" cy="2525395"/>
            <wp:effectExtent l="0" t="0" r="4445" b="146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1900555" cy="2525395"/>
                    </a:xfrm>
                    <a:prstGeom prst="rect">
                      <a:avLst/>
                    </a:prstGeom>
                    <a:noFill/>
                    <a:ln w="9525">
                      <a:noFill/>
                    </a:ln>
                  </pic:spPr>
                </pic:pic>
              </a:graphicData>
            </a:graphic>
          </wp:inline>
        </w:drawing>
      </w:r>
    </w:p>
    <w:p w14:paraId="38E098E1">
      <w:pPr>
        <w:widowControl/>
        <w:spacing w:line="360" w:lineRule="auto"/>
        <w:jc w:val="left"/>
        <w:rPr>
          <w:lang w:eastAsia="zh-Hans"/>
        </w:rPr>
      </w:pPr>
      <w:r>
        <w:rPr>
          <w:rFonts w:hint="eastAsia"/>
          <w:lang w:eastAsia="zh-Hans"/>
        </w:rPr>
        <w:t>加州大学</w:t>
      </w:r>
      <w:r>
        <w:rPr>
          <w:rFonts w:hint="eastAsia"/>
          <w:lang w:val="en-US" w:eastAsia="zh-CN"/>
        </w:rPr>
        <w:t>洛杉矶</w:t>
      </w:r>
      <w:r>
        <w:rPr>
          <w:rFonts w:hint="eastAsia"/>
          <w:lang w:eastAsia="zh-Hans"/>
        </w:rPr>
        <w:t>分校成绩单样本</w:t>
      </w:r>
      <w:r>
        <w:rPr>
          <w:lang w:eastAsia="zh-Hans"/>
        </w:rPr>
        <w:t>（</w:t>
      </w:r>
      <w:r>
        <w:rPr>
          <w:rFonts w:hint="eastAsia"/>
          <w:lang w:eastAsia="zh-Hans"/>
        </w:rPr>
        <w:t>仅供参考</w:t>
      </w:r>
      <w:r>
        <w:rPr>
          <w:lang w:eastAsia="zh-Hans"/>
        </w:rPr>
        <w:t>）</w:t>
      </w:r>
    </w:p>
    <w:p w14:paraId="1B55CBE7">
      <w:pPr>
        <w:widowControl/>
        <w:spacing w:line="360" w:lineRule="auto"/>
        <w:jc w:val="left"/>
        <w:rPr>
          <w:lang w:eastAsia="zh-Hans"/>
        </w:rPr>
      </w:pPr>
    </w:p>
    <w:p w14:paraId="457C206E">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0"/>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6551"/>
      </w:tblGrid>
      <w:tr w14:paraId="1F7280F8">
        <w:trPr>
          <w:trHeight w:val="477" w:hRule="atLeast"/>
        </w:trPr>
        <w:tc>
          <w:tcPr>
            <w:tcW w:w="1910" w:type="dxa"/>
          </w:tcPr>
          <w:p w14:paraId="45F4E8B0">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51" w:type="dxa"/>
          </w:tcPr>
          <w:p w14:paraId="5F8F81C6">
            <w:pPr>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highlight w:val="none"/>
                <w:lang w:val="en-US" w:eastAsia="zh-CN"/>
                <w:woUserID w:val="1"/>
              </w:rPr>
              <w:t>三周</w:t>
            </w:r>
            <w:r>
              <w:rPr>
                <w:rFonts w:hint="default" w:asciiTheme="minorHAnsi" w:hAnsiTheme="minorHAnsi" w:eastAsiaTheme="majorEastAsia" w:cstheme="minorHAnsi"/>
                <w:szCs w:val="21"/>
                <w:highlight w:val="none"/>
                <w:lang w:eastAsia="zh-Hans"/>
                <w:woUserID w:val="1"/>
              </w:rPr>
              <w:t>3学分3615美元</w:t>
            </w:r>
            <w:r>
              <w:rPr>
                <w:rFonts w:hint="default" w:asciiTheme="minorHAnsi" w:hAnsiTheme="minorHAnsi" w:eastAsiaTheme="majorEastAsia" w:cstheme="minorHAnsi"/>
                <w:szCs w:val="21"/>
                <w:highlight w:val="none"/>
                <w:lang w:eastAsia="zh-Hans"/>
                <w:woUserID w:val="2"/>
              </w:rPr>
              <w:t>（约2.6万元）</w:t>
            </w:r>
            <w:r>
              <w:rPr>
                <w:rFonts w:hint="default" w:asciiTheme="minorHAnsi" w:hAnsiTheme="minorHAnsi" w:eastAsiaTheme="majorEastAsia" w:cstheme="minorHAnsi"/>
                <w:szCs w:val="21"/>
                <w:highlight w:val="none"/>
                <w:lang w:eastAsia="zh-Hans"/>
                <w:woUserID w:val="1"/>
              </w:rPr>
              <w:t>，</w:t>
            </w:r>
            <w:r>
              <w:rPr>
                <w:rFonts w:hint="eastAsia" w:asciiTheme="minorHAnsi" w:hAnsiTheme="minorHAnsi" w:eastAsiaTheme="majorEastAsia" w:cstheme="minorHAnsi"/>
                <w:szCs w:val="21"/>
                <w:highlight w:val="none"/>
                <w:lang w:val="en-US" w:eastAsia="zh-CN"/>
                <w:woUserID w:val="1"/>
              </w:rPr>
              <w:t>六周</w:t>
            </w:r>
            <w:r>
              <w:rPr>
                <w:rFonts w:hint="default" w:asciiTheme="minorHAnsi" w:hAnsiTheme="minorHAnsi" w:eastAsiaTheme="majorEastAsia" w:cstheme="minorHAnsi"/>
                <w:szCs w:val="21"/>
                <w:highlight w:val="none"/>
                <w:lang w:eastAsia="zh-CN"/>
                <w:woUserID w:val="2"/>
              </w:rPr>
              <w:t>6</w:t>
            </w:r>
            <w:r>
              <w:rPr>
                <w:rFonts w:hint="default" w:asciiTheme="minorHAnsi" w:hAnsiTheme="minorHAnsi" w:eastAsiaTheme="majorEastAsia" w:cstheme="minorHAnsi"/>
                <w:szCs w:val="21"/>
                <w:highlight w:val="none"/>
                <w:lang w:eastAsia="zh-Hans"/>
                <w:woUserID w:val="1"/>
              </w:rPr>
              <w:t>学分4770美元</w:t>
            </w:r>
            <w:r>
              <w:rPr>
                <w:rFonts w:hint="default" w:asciiTheme="minorHAnsi" w:hAnsiTheme="minorHAnsi" w:eastAsiaTheme="majorEastAsia" w:cstheme="minorHAnsi"/>
                <w:szCs w:val="21"/>
                <w:highlight w:val="none"/>
                <w:lang w:eastAsia="zh-Hans"/>
                <w:woUserID w:val="2"/>
              </w:rPr>
              <w:t>（约3.4万元）</w:t>
            </w:r>
          </w:p>
        </w:tc>
      </w:tr>
      <w:tr w14:paraId="2614532A">
        <w:tc>
          <w:tcPr>
            <w:tcW w:w="1910" w:type="dxa"/>
          </w:tcPr>
          <w:p w14:paraId="06CA5D20">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51" w:type="dxa"/>
          </w:tcPr>
          <w:p w14:paraId="1C633C7D">
            <w:pPr>
              <w:spacing w:line="360" w:lineRule="auto"/>
              <w:rPr>
                <w:rFonts w:asciiTheme="minorHAnsi" w:hAnsiTheme="minorHAnsi" w:eastAsiaTheme="majorEastAsia" w:cstheme="minorHAnsi"/>
                <w:szCs w:val="21"/>
              </w:rPr>
            </w:pPr>
            <w:r>
              <w:rPr>
                <w:rFonts w:asciiTheme="minorHAnsi" w:hAnsiTheme="minorHAnsi" w:eastAsiaTheme="majorEastAsia" w:cstheme="minorHAnsi"/>
                <w:szCs w:val="21"/>
              </w:rPr>
              <w:t>申请费、</w:t>
            </w:r>
            <w:r>
              <w:rPr>
                <w:rFonts w:hint="eastAsia" w:asciiTheme="minorHAnsi" w:hAnsiTheme="minorHAnsi" w:eastAsiaTheme="majorEastAsia" w:cstheme="minorHAnsi"/>
                <w:szCs w:val="21"/>
              </w:rPr>
              <w:t>课程学费</w:t>
            </w:r>
            <w:r>
              <w:rPr>
                <w:rFonts w:asciiTheme="minorHAnsi" w:hAnsiTheme="minorHAnsi" w:eastAsiaTheme="majorEastAsia" w:cstheme="minorHAnsi"/>
                <w:szCs w:val="21"/>
              </w:rPr>
              <w:t>、</w:t>
            </w:r>
            <w:r>
              <w:rPr>
                <w:rFonts w:asciiTheme="minorHAnsi" w:hAnsiTheme="minorHAnsi" w:eastAsiaTheme="majorEastAsia" w:cstheme="minorHAnsi"/>
                <w:szCs w:val="21"/>
                <w:lang w:eastAsia="zh-Hans"/>
              </w:rPr>
              <w:t>项目管理与服务费、</w:t>
            </w:r>
            <w:r>
              <w:rPr>
                <w:rFonts w:hint="eastAsia" w:asciiTheme="minorHAnsi" w:hAnsiTheme="minorHAnsi" w:eastAsiaTheme="majorEastAsia" w:cstheme="minorHAnsi"/>
                <w:szCs w:val="21"/>
                <w:lang w:eastAsia="zh-Hans"/>
              </w:rPr>
              <w:t>签证培训指导</w:t>
            </w:r>
            <w:r>
              <w:rPr>
                <w:rFonts w:asciiTheme="minorHAnsi" w:hAnsiTheme="minorHAnsi" w:eastAsiaTheme="majorEastAsia" w:cstheme="minorHAnsi"/>
                <w:szCs w:val="21"/>
                <w:lang w:eastAsia="zh-Hans"/>
              </w:rPr>
              <w:t>、海外</w:t>
            </w:r>
            <w:r>
              <w:rPr>
                <w:rFonts w:hint="eastAsia" w:asciiTheme="minorHAnsi" w:hAnsiTheme="minorHAnsi" w:eastAsiaTheme="majorEastAsia" w:cstheme="minorHAnsi"/>
                <w:szCs w:val="21"/>
                <w:lang w:eastAsia="zh-Hans"/>
              </w:rPr>
              <w:t>医疗</w:t>
            </w:r>
            <w:r>
              <w:rPr>
                <w:rFonts w:asciiTheme="minorHAnsi" w:hAnsiTheme="minorHAnsi" w:eastAsiaTheme="majorEastAsia" w:cstheme="minorHAnsi"/>
                <w:szCs w:val="21"/>
                <w:lang w:eastAsia="zh-Hans"/>
              </w:rPr>
              <w:t>与</w:t>
            </w:r>
            <w:r>
              <w:rPr>
                <w:rFonts w:hint="eastAsia" w:asciiTheme="minorHAnsi" w:hAnsiTheme="minorHAnsi" w:eastAsiaTheme="majorEastAsia" w:cstheme="minorHAnsi"/>
                <w:szCs w:val="21"/>
                <w:lang w:eastAsia="zh-Hans"/>
              </w:rPr>
              <w:t>意外险</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落地接机</w:t>
            </w:r>
          </w:p>
        </w:tc>
      </w:tr>
      <w:tr w14:paraId="3C423BCE">
        <w:tc>
          <w:tcPr>
            <w:tcW w:w="1910" w:type="dxa"/>
          </w:tcPr>
          <w:p w14:paraId="74C73E3B">
            <w:p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费用不包括</w:t>
            </w:r>
          </w:p>
        </w:tc>
        <w:tc>
          <w:tcPr>
            <w:tcW w:w="6551" w:type="dxa"/>
          </w:tcPr>
          <w:p w14:paraId="1AAB64AF">
            <w:p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签证费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CN"/>
              </w:rPr>
              <w:t>食宿费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往返机票及其他个人消费</w:t>
            </w:r>
          </w:p>
        </w:tc>
      </w:tr>
    </w:tbl>
    <w:p w14:paraId="53FD2A72">
      <w:pPr>
        <w:spacing w:line="360" w:lineRule="auto"/>
        <w:rPr>
          <w:rFonts w:hint="eastAsia" w:asciiTheme="majorEastAsia" w:hAnsiTheme="majorEastAsia" w:eastAsiaTheme="majorEastAsia" w:cstheme="majorEastAsia"/>
          <w:b/>
          <w:bCs/>
          <w:kern w:val="0"/>
          <w:szCs w:val="21"/>
        </w:rPr>
      </w:pPr>
    </w:p>
    <w:p w14:paraId="325244BC">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lang w:eastAsia="zh-Hans"/>
        </w:rPr>
        <w:t>五</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14:paraId="1923BAAA">
      <w:pPr>
        <w:pStyle w:val="17"/>
        <w:numPr>
          <w:ilvl w:val="0"/>
          <w:numId w:val="5"/>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14:paraId="50086CF6">
      <w:pPr>
        <w:widowControl/>
        <w:spacing w:line="360" w:lineRule="auto"/>
        <w:ind w:firstLine="420"/>
        <w:jc w:val="left"/>
        <w:rPr>
          <w:rFonts w:asciiTheme="minorHAnsi" w:hAnsiTheme="minorHAnsi" w:eastAsiaTheme="majorEastAsia" w:cstheme="minorHAnsi"/>
          <w:szCs w:val="21"/>
        </w:rPr>
      </w:pPr>
      <w:r>
        <w:rPr>
          <w:rFonts w:hint="eastAsia" w:ascii="Calibri" w:hAnsi="Calibri" w:cs="Calibri"/>
          <w:szCs w:val="21"/>
        </w:rPr>
        <w:t>202</w:t>
      </w:r>
      <w:r>
        <w:rPr>
          <w:rFonts w:hint="default" w:ascii="Calibri" w:hAnsi="Calibri" w:cs="Calibri"/>
          <w:szCs w:val="21"/>
          <w:woUserID w:val="1"/>
        </w:rPr>
        <w:t>5</w:t>
      </w:r>
      <w:r>
        <w:rPr>
          <w:rFonts w:hint="eastAsia" w:ascii="Calibri" w:hAnsi="Calibri" w:cs="Calibri"/>
          <w:szCs w:val="21"/>
        </w:rPr>
        <w:t>年</w:t>
      </w:r>
      <w:r>
        <w:rPr>
          <w:rFonts w:hint="default" w:ascii="Calibri" w:hAnsi="Calibri" w:cs="Calibri"/>
          <w:szCs w:val="21"/>
          <w:woUserID w:val="1"/>
        </w:rPr>
        <w:t>暑期</w:t>
      </w:r>
      <w:r>
        <w:rPr>
          <w:rFonts w:hint="eastAsia" w:ascii="Calibri" w:hAnsi="Calibri" w:cs="Calibri"/>
          <w:szCs w:val="21"/>
          <w:lang w:val="en-US" w:eastAsia="zh-Hans"/>
        </w:rPr>
        <w:t>加州大学洛杉矶分校</w:t>
      </w:r>
      <w:r>
        <w:rPr>
          <w:rFonts w:hint="eastAsia" w:ascii="Calibri" w:hAnsi="Calibri" w:cs="Calibri"/>
          <w:szCs w:val="21"/>
          <w:lang w:val="en-US" w:eastAsia="zh-CN"/>
        </w:rPr>
        <w:t>暑期</w:t>
      </w:r>
      <w:r>
        <w:rPr>
          <w:rFonts w:hint="eastAsia" w:ascii="Calibri" w:hAnsi="Calibri" w:cs="Calibri"/>
          <w:szCs w:val="21"/>
          <w:lang w:val="en-US" w:eastAsia="zh-Hans"/>
        </w:rPr>
        <w:t>专业学分项目</w:t>
      </w:r>
      <w:r>
        <w:rPr>
          <w:rFonts w:hint="eastAsia" w:ascii="Calibri" w:hAnsi="Calibri" w:cs="Calibri"/>
          <w:szCs w:val="21"/>
        </w:rPr>
        <w:t>选拔名额为</w:t>
      </w:r>
      <w:r>
        <w:rPr>
          <w:rFonts w:hint="eastAsia" w:ascii="Calibri" w:hAnsi="Calibri" w:cs="Calibri"/>
          <w:szCs w:val="21"/>
          <w:lang w:val="en-US" w:eastAsia="zh-CN"/>
        </w:rPr>
        <w:t>20</w:t>
      </w:r>
      <w:r>
        <w:rPr>
          <w:rFonts w:hint="eastAsia" w:ascii="Calibri" w:hAnsi="Calibri" w:cs="Calibri"/>
          <w:szCs w:val="21"/>
        </w:rPr>
        <w:t>名</w:t>
      </w:r>
    </w:p>
    <w:p w14:paraId="06576E98">
      <w:pPr>
        <w:pStyle w:val="17"/>
        <w:widowControl/>
        <w:numPr>
          <w:ilvl w:val="0"/>
          <w:numId w:val="5"/>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项目申请截止日期：20</w:t>
      </w:r>
      <w:r>
        <w:rPr>
          <w:rFonts w:hint="eastAsia" w:asciiTheme="minorHAnsi" w:hAnsiTheme="minorHAnsi" w:eastAsiaTheme="majorEastAsia" w:cstheme="minorHAnsi"/>
          <w:b/>
          <w:kern w:val="0"/>
          <w:szCs w:val="21"/>
        </w:rPr>
        <w:t>25</w:t>
      </w:r>
      <w:r>
        <w:rPr>
          <w:rFonts w:hint="eastAsia" w:asciiTheme="minorHAnsi" w:hAnsiTheme="minorHAnsi" w:eastAsiaTheme="majorEastAsia" w:cstheme="minorHAnsi"/>
          <w:b/>
          <w:kern w:val="0"/>
          <w:szCs w:val="21"/>
          <w:lang w:eastAsia="zh-Hans"/>
        </w:rPr>
        <w:t>年</w:t>
      </w:r>
      <w:r>
        <w:rPr>
          <w:rFonts w:hint="eastAsia" w:asciiTheme="minorHAnsi" w:hAnsiTheme="minorHAnsi" w:eastAsiaTheme="majorEastAsia" w:cstheme="minorHAnsi"/>
          <w:b/>
          <w:kern w:val="0"/>
          <w:szCs w:val="21"/>
        </w:rPr>
        <w:t>4</w:t>
      </w:r>
      <w:r>
        <w:rPr>
          <w:rFonts w:hint="eastAsia" w:asciiTheme="minorHAnsi" w:hAnsiTheme="minorHAnsi" w:eastAsiaTheme="majorEastAsia" w:cstheme="minorHAnsi"/>
          <w:b/>
          <w:kern w:val="0"/>
          <w:szCs w:val="21"/>
          <w:lang w:eastAsia="zh-Hans"/>
        </w:rPr>
        <w:t>月</w:t>
      </w:r>
      <w:r>
        <w:rPr>
          <w:rFonts w:hint="eastAsia" w:asciiTheme="minorHAnsi" w:hAnsiTheme="minorHAnsi" w:eastAsiaTheme="majorEastAsia" w:cstheme="minorHAnsi"/>
          <w:b/>
          <w:kern w:val="0"/>
          <w:szCs w:val="21"/>
        </w:rPr>
        <w:t>30</w:t>
      </w:r>
      <w:r>
        <w:rPr>
          <w:rFonts w:hint="eastAsia" w:asciiTheme="minorHAnsi" w:hAnsiTheme="minorHAnsi" w:eastAsiaTheme="majorEastAsia" w:cstheme="minorHAnsi"/>
          <w:b/>
          <w:kern w:val="0"/>
          <w:szCs w:val="21"/>
          <w:lang w:eastAsia="zh-Hans"/>
        </w:rPr>
        <w:t>日</w:t>
      </w:r>
    </w:p>
    <w:p w14:paraId="633A67B4">
      <w:pPr>
        <w:pStyle w:val="17"/>
        <w:widowControl/>
        <w:numPr>
          <w:ilvl w:val="0"/>
          <w:numId w:val="5"/>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14:paraId="52A93DDB">
      <w:pPr>
        <w:pStyle w:val="17"/>
        <w:numPr>
          <w:ilvl w:val="0"/>
          <w:numId w:val="6"/>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w:t>
      </w:r>
      <w:r>
        <w:rPr>
          <w:rFonts w:asciiTheme="minorHAnsi" w:hAnsiTheme="minorHAnsi" w:eastAsiaTheme="majorEastAsia" w:cstheme="minorHAnsi"/>
          <w:szCs w:val="21"/>
        </w:rPr>
        <w:t>&amp;</w:t>
      </w:r>
      <w:r>
        <w:rPr>
          <w:rFonts w:hint="eastAsia" w:asciiTheme="minorHAnsi" w:hAnsiTheme="minorHAnsi" w:eastAsiaTheme="majorEastAsia" w:cstheme="minorHAnsi"/>
          <w:szCs w:val="21"/>
          <w:lang w:eastAsia="zh-Hans"/>
        </w:rPr>
        <w:t>研究生</w:t>
      </w:r>
      <w:r>
        <w:rPr>
          <w:rFonts w:hint="eastAsia" w:asciiTheme="minorHAnsi" w:hAnsiTheme="minorHAnsi" w:eastAsiaTheme="majorEastAsia" w:cstheme="minorHAnsi"/>
          <w:szCs w:val="21"/>
        </w:rPr>
        <w:t>，成绩优异、道德品质好，在校期间未受过纪律处分，身心健康，能顺利完成</w:t>
      </w:r>
      <w:r>
        <w:rPr>
          <w:rFonts w:asciiTheme="minorHAnsi" w:hAnsiTheme="minorHAnsi" w:eastAsiaTheme="majorEastAsia" w:cstheme="minorHAnsi"/>
          <w:szCs w:val="21"/>
        </w:rPr>
        <w:t>海外</w:t>
      </w:r>
      <w:r>
        <w:rPr>
          <w:rFonts w:hint="eastAsia" w:asciiTheme="minorHAnsi" w:hAnsiTheme="minorHAnsi" w:eastAsiaTheme="majorEastAsia" w:cstheme="minorHAnsi"/>
          <w:szCs w:val="21"/>
        </w:rPr>
        <w:t>学习任务；</w:t>
      </w:r>
    </w:p>
    <w:p w14:paraId="41B6CFC1">
      <w:pPr>
        <w:pStyle w:val="17"/>
        <w:numPr>
          <w:ilvl w:val="0"/>
          <w:numId w:val="6"/>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r>
        <w:rPr>
          <w:rFonts w:asciiTheme="minorHAnsi" w:hAnsiTheme="minorHAnsi" w:eastAsiaTheme="majorEastAsia" w:cstheme="minorHAnsi"/>
          <w:szCs w:val="21"/>
        </w:rPr>
        <w:t>；</w:t>
      </w:r>
    </w:p>
    <w:p w14:paraId="3380ED6D">
      <w:pPr>
        <w:pStyle w:val="19"/>
        <w:spacing w:line="360" w:lineRule="auto"/>
        <w:ind w:left="570" w:firstLine="0" w:firstLineChars="0"/>
        <w:rPr>
          <w:rFonts w:ascii="Calibri" w:hAnsi="Calibri" w:cs="Calibri"/>
          <w:b w:val="0"/>
          <w:bCs w:val="0"/>
          <w:color w:val="auto"/>
        </w:rPr>
      </w:pPr>
      <w:r>
        <w:rPr>
          <w:rFonts w:hint="eastAsia" w:asciiTheme="minorHAnsi" w:hAnsiTheme="minorHAnsi" w:eastAsiaTheme="majorEastAsia" w:cstheme="minorHAnsi"/>
          <w:szCs w:val="21"/>
        </w:rPr>
        <w:t xml:space="preserve">申请要求: </w:t>
      </w:r>
      <w:r>
        <w:rPr>
          <w:rFonts w:hint="eastAsia" w:asciiTheme="minorHAnsi" w:hAnsiTheme="minorHAnsi" w:eastAsiaTheme="majorEastAsia" w:cstheme="minorHAnsi"/>
          <w:szCs w:val="21"/>
          <w:highlight w:val="none"/>
        </w:rPr>
        <w:t>具有良好的英语基础</w:t>
      </w:r>
      <w:r>
        <w:rPr>
          <w:rFonts w:hint="eastAsia" w:asciiTheme="minorHAnsi" w:hAnsiTheme="minorHAnsi" w:eastAsiaTheme="majorEastAsia" w:cstheme="minorHAnsi"/>
          <w:szCs w:val="21"/>
          <w:highlight w:val="none"/>
          <w:lang w:eastAsia="zh-CN"/>
        </w:rPr>
        <w:t>，</w:t>
      </w:r>
      <w:r>
        <w:rPr>
          <w:rFonts w:hint="eastAsia" w:asciiTheme="minorHAnsi" w:hAnsiTheme="minorHAnsi" w:eastAsiaTheme="majorEastAsia" w:cstheme="minorHAnsi"/>
          <w:szCs w:val="21"/>
          <w:highlight w:val="none"/>
          <w:lang w:val="en-US" w:eastAsia="zh-CN"/>
        </w:rPr>
        <w:t>雅思6.5，托福i</w:t>
      </w:r>
      <w:r>
        <w:rPr>
          <w:rFonts w:hint="default" w:asciiTheme="minorHAnsi" w:hAnsiTheme="minorHAnsi" w:eastAsiaTheme="majorEastAsia" w:cstheme="minorHAnsi"/>
          <w:szCs w:val="21"/>
          <w:highlight w:val="none"/>
          <w:lang w:val="en-US" w:eastAsia="zh-CN"/>
        </w:rPr>
        <w:t>BT</w:t>
      </w:r>
      <w:r>
        <w:rPr>
          <w:rFonts w:hint="eastAsia" w:asciiTheme="minorHAnsi" w:hAnsiTheme="minorHAnsi" w:eastAsiaTheme="majorEastAsia" w:cstheme="minorHAnsi"/>
          <w:szCs w:val="21"/>
          <w:highlight w:val="none"/>
          <w:lang w:val="en-US" w:eastAsia="zh-CN"/>
        </w:rPr>
        <w:t>80，</w:t>
      </w:r>
      <w:r>
        <w:rPr>
          <w:rFonts w:hint="default" w:asciiTheme="minorHAnsi" w:hAnsiTheme="minorHAnsi" w:eastAsiaTheme="majorEastAsia" w:cstheme="minorHAnsi"/>
          <w:szCs w:val="21"/>
          <w:highlight w:val="none"/>
          <w:lang w:val="en-US" w:eastAsia="zh-CN"/>
        </w:rPr>
        <w:t>D</w:t>
      </w:r>
      <w:r>
        <w:rPr>
          <w:rFonts w:hint="eastAsia" w:asciiTheme="minorHAnsi" w:hAnsiTheme="minorHAnsi" w:eastAsiaTheme="majorEastAsia" w:cstheme="minorHAnsi"/>
          <w:szCs w:val="21"/>
          <w:highlight w:val="none"/>
          <w:lang w:val="en-US" w:eastAsia="zh-CN"/>
        </w:rPr>
        <w:t>uol</w:t>
      </w:r>
      <w:r>
        <w:rPr>
          <w:rFonts w:hint="default" w:asciiTheme="minorHAnsi" w:hAnsiTheme="minorHAnsi" w:eastAsiaTheme="majorEastAsia" w:cstheme="minorHAnsi"/>
          <w:szCs w:val="21"/>
          <w:highlight w:val="none"/>
          <w:lang w:val="en-US" w:eastAsia="zh-CN"/>
        </w:rPr>
        <w:t>ingo 105</w:t>
      </w:r>
      <w:r>
        <w:rPr>
          <w:rFonts w:hint="eastAsia" w:asciiTheme="minorHAnsi" w:hAnsiTheme="minorHAnsi" w:eastAsiaTheme="majorEastAsia" w:cstheme="minorHAnsi"/>
          <w:szCs w:val="21"/>
          <w:highlight w:val="none"/>
          <w:lang w:val="en-US" w:eastAsia="zh-CN"/>
        </w:rPr>
        <w:t>，</w:t>
      </w:r>
      <w:r>
        <w:rPr>
          <w:rFonts w:hint="default" w:asciiTheme="minorHAnsi" w:hAnsiTheme="minorHAnsi" w:eastAsiaTheme="majorEastAsia" w:cstheme="minorHAnsi"/>
          <w:szCs w:val="21"/>
          <w:highlight w:val="none"/>
          <w:lang w:eastAsia="zh-CN"/>
          <w:woUserID w:val="1"/>
        </w:rPr>
        <w:t>四级493分，六级450分；</w:t>
      </w:r>
      <w:bookmarkStart w:id="2" w:name="_GoBack"/>
      <w:bookmarkEnd w:id="2"/>
    </w:p>
    <w:p w14:paraId="0045A506">
      <w:pPr>
        <w:pStyle w:val="17"/>
        <w:numPr>
          <w:ilvl w:val="0"/>
          <w:numId w:val="6"/>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p>
    <w:p w14:paraId="0AD89719">
      <w:pPr>
        <w:widowControl/>
        <w:numPr>
          <w:ilvl w:val="0"/>
          <w:numId w:val="5"/>
        </w:numPr>
        <w:spacing w:line="360" w:lineRule="auto"/>
        <w:jc w:val="left"/>
        <w:rPr>
          <w:rFonts w:asciiTheme="minorHAnsi" w:hAnsiTheme="minorHAnsi" w:eastAsiaTheme="majorEastAsia" w:cstheme="minorHAnsi"/>
          <w:b/>
          <w:bCs/>
          <w:szCs w:val="21"/>
        </w:rPr>
      </w:pPr>
      <w:r>
        <w:rPr>
          <w:rFonts w:hint="eastAsia" w:asciiTheme="minorHAnsi" w:hAnsiTheme="minorHAnsi" w:eastAsiaTheme="majorEastAsia" w:cstheme="minorHAnsi"/>
          <w:b/>
          <w:bCs/>
          <w:szCs w:val="21"/>
        </w:rPr>
        <w:t>课程咨询与申请</w:t>
      </w:r>
    </w:p>
    <w:p w14:paraId="3B06D19B">
      <w:pPr>
        <w:widowControl/>
        <w:spacing w:line="360" w:lineRule="auto"/>
        <w:jc w:val="left"/>
        <w:rPr>
          <w:rFonts w:asciiTheme="minorHAnsi" w:hAnsiTheme="minorHAnsi" w:eastAsiaTheme="majorEastAsia" w:cstheme="minorHAnsi"/>
          <w:b/>
          <w:bCs/>
          <w:szCs w:val="21"/>
        </w:rPr>
      </w:pPr>
      <w:r>
        <w:rPr>
          <w:rFonts w:hint="eastAsia" w:asciiTheme="minorHAnsi" w:hAnsiTheme="minorHAnsi" w:eastAsiaTheme="majorEastAsia" w:cstheme="minorHAnsi"/>
          <w:szCs w:val="21"/>
          <w:lang w:val="en-US" w:eastAsia="zh-Hans"/>
        </w:rPr>
        <w:t xml:space="preserve">项目报名表：https://kaoshi.wjx.top/vm/O8WghpD.aspx# </w:t>
      </w:r>
    </w:p>
    <w:p w14:paraId="75382B01">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项目执行：</w:t>
      </w:r>
      <w:r>
        <w:rPr>
          <w:rFonts w:hint="eastAsia" w:asciiTheme="minorHAnsi" w:hAnsiTheme="minorHAnsi" w:eastAsiaTheme="majorEastAsia" w:cstheme="minorHAnsi"/>
          <w:szCs w:val="21"/>
          <w:lang w:eastAsia="zh-Hans"/>
        </w:rPr>
        <w:t>许</w:t>
      </w:r>
      <w:r>
        <w:rPr>
          <w:rFonts w:hint="eastAsia" w:asciiTheme="minorHAnsi" w:hAnsiTheme="minorHAnsi" w:eastAsiaTheme="majorEastAsia" w:cstheme="minorHAnsi"/>
          <w:szCs w:val="21"/>
        </w:rPr>
        <w:t xml:space="preserve">老师 </w:t>
      </w:r>
      <w:r>
        <w:rPr>
          <w:rFonts w:asciiTheme="minorHAnsi" w:hAnsiTheme="minorHAnsi" w:eastAsiaTheme="majorEastAsia" w:cstheme="minorHAnsi"/>
          <w:szCs w:val="21"/>
        </w:rPr>
        <w:t>19814720130</w:t>
      </w:r>
      <w:r>
        <w:rPr>
          <w:rFonts w:hint="eastAsia" w:asciiTheme="minorHAnsi" w:hAnsiTheme="minorHAnsi" w:eastAsiaTheme="majorEastAsia" w:cstheme="minorHAnsi"/>
          <w:szCs w:val="21"/>
        </w:rPr>
        <w:t>（电话</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微信） </w:t>
      </w:r>
    </w:p>
    <w:p w14:paraId="06D6BDBD">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咨询邮箱：</w:t>
      </w:r>
      <w:r>
        <w:rPr>
          <w:rFonts w:asciiTheme="minorHAnsi" w:hAnsiTheme="minorHAnsi" w:eastAsiaTheme="majorEastAsia" w:cstheme="minorHAnsi"/>
          <w:szCs w:val="21"/>
        </w:rPr>
        <w:t>olivia.xu@uchain-edu.org</w:t>
      </w:r>
    </w:p>
    <w:p w14:paraId="7739BAF9">
      <w:pPr>
        <w:widowControl/>
        <w:spacing w:line="360" w:lineRule="auto"/>
        <w:jc w:val="left"/>
        <w:rPr>
          <w:rFonts w:asciiTheme="minorHAnsi" w:hAnsiTheme="minorHAnsi" w:eastAsiaTheme="majorEastAsia" w:cstheme="minorHAnsi"/>
          <w:b/>
          <w:bCs/>
          <w:szCs w:val="21"/>
        </w:rPr>
      </w:pPr>
      <w:r>
        <w:rPr>
          <w:rFonts w:asciiTheme="minorHAnsi" w:hAnsiTheme="minorHAnsi" w:eastAsiaTheme="majorEastAsia" w:cstheme="minorHAnsi"/>
          <w:b/>
          <w:bCs/>
          <w:szCs w:val="21"/>
        </w:rPr>
        <w:t>5</w:t>
      </w:r>
      <w:r>
        <w:rPr>
          <w:rFonts w:hint="eastAsia" w:asciiTheme="minorHAnsi" w:hAnsiTheme="minorHAnsi" w:eastAsiaTheme="majorEastAsia" w:cstheme="minorHAnsi"/>
          <w:b/>
          <w:bCs/>
          <w:szCs w:val="21"/>
        </w:rPr>
        <w:t xml:space="preserve">、校内审批与备案 </w:t>
      </w:r>
    </w:p>
    <w:p w14:paraId="7CC6CEF3">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所有参加以上项目的同学，均须在参与项目之前完成校内备案。 </w:t>
      </w:r>
    </w:p>
    <w:p w14:paraId="71FE4114">
      <w:pPr>
        <w:widowControl/>
        <w:spacing w:line="360" w:lineRule="auto"/>
        <w:jc w:val="left"/>
        <w:rPr>
          <w:rFonts w:asciiTheme="minorHAnsi" w:hAnsiTheme="minorHAnsi" w:eastAsiaTheme="majorEastAsia" w:cstheme="minorHAnsi"/>
          <w:szCs w:val="21"/>
        </w:rPr>
      </w:pPr>
      <w:r>
        <w:rPr>
          <w:rFonts w:asciiTheme="minorHAnsi" w:hAnsiTheme="minorHAnsi" w:eastAsiaTheme="majorEastAsia" w:cstheme="minorHAnsi"/>
          <w:szCs w:val="21"/>
        </w:rPr>
        <w:t>1</w:t>
      </w:r>
      <w:r>
        <w:rPr>
          <w:rFonts w:hint="eastAsia" w:asciiTheme="minorHAnsi" w:hAnsiTheme="minorHAnsi" w:eastAsiaTheme="majorEastAsia" w:cstheme="minorHAnsi"/>
          <w:szCs w:val="21"/>
        </w:rPr>
        <w:t xml:space="preserve">、本科生请在东华大学新教务系统的校外交流申请栏目中填写并提交申请。 </w:t>
      </w:r>
    </w:p>
    <w:p w14:paraId="0B1B7DE6">
      <w:pPr>
        <w:widowControl/>
        <w:spacing w:line="360" w:lineRule="auto"/>
        <w:jc w:val="left"/>
        <w:rPr>
          <w:rFonts w:asciiTheme="minorHAnsi" w:hAnsiTheme="minorHAnsi" w:eastAsiaTheme="majorEastAsia" w:cstheme="minorHAnsi"/>
          <w:szCs w:val="21"/>
        </w:rPr>
      </w:pPr>
      <w:r>
        <w:rPr>
          <w:rFonts w:asciiTheme="minorHAnsi" w:hAnsiTheme="minorHAnsi" w:eastAsiaTheme="majorEastAsia" w:cstheme="minorHAnsi"/>
          <w:szCs w:val="21"/>
        </w:rPr>
        <w:t>2</w:t>
      </w:r>
      <w:r>
        <w:rPr>
          <w:rFonts w:hint="eastAsia" w:asciiTheme="minorHAnsi" w:hAnsiTheme="minorHAnsi" w:eastAsiaTheme="majorEastAsia" w:cstheme="minorHAnsi"/>
          <w:szCs w:val="21"/>
        </w:rPr>
        <w:t>、研究生请在信息门户里研究生系统-国际交流-公派、短期出国界面填写出国任务书；同时在同个界面提交出国担保书和责任书</w:t>
      </w:r>
    </w:p>
    <w:p w14:paraId="24916163">
      <w:pPr>
        <w:widowControl/>
        <w:spacing w:line="360" w:lineRule="auto"/>
        <w:jc w:val="left"/>
        <w:rPr>
          <w:rFonts w:ascii="Calibri" w:hAnsi="Calibri" w:cs="Calibri"/>
          <w:szCs w:val="21"/>
        </w:rPr>
      </w:pPr>
      <w:r>
        <w:rPr>
          <w:rFonts w:hint="eastAsia" w:asciiTheme="minorHAnsi" w:hAnsiTheme="minorHAnsi" w:eastAsiaTheme="majorEastAsia" w:cstheme="minorHAnsi"/>
          <w:szCs w:val="21"/>
        </w:rPr>
        <w:t xml:space="preserve">联系人：国际合作处段老师 </w:t>
      </w:r>
      <w:r>
        <w:rPr>
          <w:rFonts w:asciiTheme="minorHAnsi" w:hAnsiTheme="minorHAnsi" w:eastAsiaTheme="majorEastAsia" w:cstheme="minorHAnsi"/>
          <w:szCs w:val="21"/>
        </w:rPr>
        <w:t>duanjingbei@dhu.edu.cn</w:t>
      </w:r>
      <w:r>
        <w:rPr>
          <w:rFonts w:hint="eastAsia" w:asciiTheme="minorHAnsi" w:hAnsiTheme="minorHAnsi" w:eastAsiaTheme="majorEastAsia" w:cstheme="minorHAnsi"/>
          <w:szCs w:val="21"/>
        </w:rPr>
        <w:t>。</w:t>
      </w: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0116C">
    <w:pPr>
      <w:spacing w:line="140" w:lineRule="atLeast"/>
      <w:ind w:right="-336" w:rightChars="-160"/>
      <w:rPr>
        <w:rFonts w:hint="eastAsia"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7B1A2A"/>
    <w:multiLevelType w:val="singleLevel"/>
    <w:tmpl w:val="FF7B1A2A"/>
    <w:lvl w:ilvl="0" w:tentative="0">
      <w:start w:val="4"/>
      <w:numFmt w:val="chineseCounting"/>
      <w:suff w:val="nothing"/>
      <w:lvlText w:val="%1、"/>
      <w:lvlJc w:val="left"/>
      <w:rPr>
        <w:rFonts w:hint="eastAsia"/>
      </w:rPr>
    </w:lvl>
  </w:abstractNum>
  <w:abstractNum w:abstractNumId="1">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3">
    <w:nsid w:val="593AC677"/>
    <w:multiLevelType w:val="multilevel"/>
    <w:tmpl w:val="593AC677"/>
    <w:lvl w:ilvl="0" w:tentative="0">
      <w:start w:val="1"/>
      <w:numFmt w:val="bullet"/>
      <w:lvlText w:val=""/>
      <w:lvlJc w:val="left"/>
      <w:pPr>
        <w:ind w:left="840" w:hanging="420"/>
      </w:pPr>
      <w:rPr>
        <w:rFonts w:hint="default" w:ascii="Wingdings" w:hAnsi="Wingdings" w:cs="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4">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5">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4"/>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E3719"/>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1C14"/>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57794"/>
    <w:rsid w:val="00261406"/>
    <w:rsid w:val="00261C11"/>
    <w:rsid w:val="00271BCB"/>
    <w:rsid w:val="00275270"/>
    <w:rsid w:val="0028056A"/>
    <w:rsid w:val="002806E5"/>
    <w:rsid w:val="002852EE"/>
    <w:rsid w:val="0029179F"/>
    <w:rsid w:val="00292326"/>
    <w:rsid w:val="00295361"/>
    <w:rsid w:val="00296348"/>
    <w:rsid w:val="00297E1A"/>
    <w:rsid w:val="002A1734"/>
    <w:rsid w:val="002A3B9C"/>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175CF"/>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BB0"/>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21F7"/>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05D2E"/>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1B65"/>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612C"/>
    <w:rsid w:val="00EB7ED2"/>
    <w:rsid w:val="00EC43C8"/>
    <w:rsid w:val="00ED3F02"/>
    <w:rsid w:val="00ED457C"/>
    <w:rsid w:val="00ED6F66"/>
    <w:rsid w:val="00EE0B92"/>
    <w:rsid w:val="00EE0F0E"/>
    <w:rsid w:val="00EE68D2"/>
    <w:rsid w:val="00EF14B7"/>
    <w:rsid w:val="00EF2B54"/>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230966"/>
    <w:rsid w:val="01BE4759"/>
    <w:rsid w:val="07EF826E"/>
    <w:rsid w:val="0B6F57A1"/>
    <w:rsid w:val="10FE5437"/>
    <w:rsid w:val="117E90B9"/>
    <w:rsid w:val="12DD5E6D"/>
    <w:rsid w:val="143D6C27"/>
    <w:rsid w:val="16BB012A"/>
    <w:rsid w:val="175F0F9E"/>
    <w:rsid w:val="17FF6A17"/>
    <w:rsid w:val="187C4934"/>
    <w:rsid w:val="1EEBDBB8"/>
    <w:rsid w:val="1F617639"/>
    <w:rsid w:val="1FBC8D81"/>
    <w:rsid w:val="1FD65553"/>
    <w:rsid w:val="23A611D8"/>
    <w:rsid w:val="253442BA"/>
    <w:rsid w:val="278B188D"/>
    <w:rsid w:val="27FE4CE4"/>
    <w:rsid w:val="29F3506D"/>
    <w:rsid w:val="2B037A3C"/>
    <w:rsid w:val="2B9056E6"/>
    <w:rsid w:val="2E5E1B67"/>
    <w:rsid w:val="2F7D4C8A"/>
    <w:rsid w:val="32F469A7"/>
    <w:rsid w:val="3376186F"/>
    <w:rsid w:val="33A23B0B"/>
    <w:rsid w:val="3697705D"/>
    <w:rsid w:val="370C2528"/>
    <w:rsid w:val="37DF28B3"/>
    <w:rsid w:val="37F8F5B2"/>
    <w:rsid w:val="380A4574"/>
    <w:rsid w:val="38905E46"/>
    <w:rsid w:val="3BEE5142"/>
    <w:rsid w:val="3C6C6FE8"/>
    <w:rsid w:val="3D8E3307"/>
    <w:rsid w:val="3ED7E381"/>
    <w:rsid w:val="3FFE0823"/>
    <w:rsid w:val="448029C6"/>
    <w:rsid w:val="4663199C"/>
    <w:rsid w:val="471267FE"/>
    <w:rsid w:val="4CCB5DAD"/>
    <w:rsid w:val="51C30BE7"/>
    <w:rsid w:val="51DA72E6"/>
    <w:rsid w:val="54420BCB"/>
    <w:rsid w:val="57F7ABC9"/>
    <w:rsid w:val="5A913141"/>
    <w:rsid w:val="5B3FE251"/>
    <w:rsid w:val="5B5332F0"/>
    <w:rsid w:val="5C6857E1"/>
    <w:rsid w:val="5DBB689C"/>
    <w:rsid w:val="5E7F0F86"/>
    <w:rsid w:val="5E9FC397"/>
    <w:rsid w:val="5EBD3670"/>
    <w:rsid w:val="5ECFB61D"/>
    <w:rsid w:val="5EDF7890"/>
    <w:rsid w:val="5FCEA1AC"/>
    <w:rsid w:val="5FDF4265"/>
    <w:rsid w:val="64DF3916"/>
    <w:rsid w:val="64EE0941"/>
    <w:rsid w:val="65DF7B04"/>
    <w:rsid w:val="67F7812F"/>
    <w:rsid w:val="6B3110EF"/>
    <w:rsid w:val="6BBFB126"/>
    <w:rsid w:val="6C79BF73"/>
    <w:rsid w:val="6FEF117A"/>
    <w:rsid w:val="6FFFFCE2"/>
    <w:rsid w:val="72166A6D"/>
    <w:rsid w:val="73678B2D"/>
    <w:rsid w:val="73F507F3"/>
    <w:rsid w:val="750346DF"/>
    <w:rsid w:val="756F319D"/>
    <w:rsid w:val="76E71A1A"/>
    <w:rsid w:val="76FA639B"/>
    <w:rsid w:val="797BAEAF"/>
    <w:rsid w:val="7BFF9751"/>
    <w:rsid w:val="7CADC2F4"/>
    <w:rsid w:val="7D1775D2"/>
    <w:rsid w:val="7DC3E268"/>
    <w:rsid w:val="7DEFE565"/>
    <w:rsid w:val="7DFF582A"/>
    <w:rsid w:val="7E1B7177"/>
    <w:rsid w:val="7E1CBEEB"/>
    <w:rsid w:val="7F124915"/>
    <w:rsid w:val="7F19B619"/>
    <w:rsid w:val="7F4D462D"/>
    <w:rsid w:val="7F5EF0C6"/>
    <w:rsid w:val="7F7B9D8B"/>
    <w:rsid w:val="7FDFFCDE"/>
    <w:rsid w:val="7FEB65A4"/>
    <w:rsid w:val="7FEF51A5"/>
    <w:rsid w:val="7FF5479F"/>
    <w:rsid w:val="7FF73C1C"/>
    <w:rsid w:val="7FF8D797"/>
    <w:rsid w:val="7FFF2F70"/>
    <w:rsid w:val="83FE43CA"/>
    <w:rsid w:val="8EDB6162"/>
    <w:rsid w:val="8FF779D1"/>
    <w:rsid w:val="ABE79006"/>
    <w:rsid w:val="AD49CE24"/>
    <w:rsid w:val="AFBB4F08"/>
    <w:rsid w:val="B86F5818"/>
    <w:rsid w:val="B9BFD6DE"/>
    <w:rsid w:val="BDFB682A"/>
    <w:rsid w:val="BEBA9CCE"/>
    <w:rsid w:val="BFBD4D67"/>
    <w:rsid w:val="C3FF0C2D"/>
    <w:rsid w:val="D5C96C14"/>
    <w:rsid w:val="DBF10C42"/>
    <w:rsid w:val="DFEFE391"/>
    <w:rsid w:val="DFF3F7B6"/>
    <w:rsid w:val="E6BD9190"/>
    <w:rsid w:val="EB7F222D"/>
    <w:rsid w:val="EF7F06DD"/>
    <w:rsid w:val="EFF6F646"/>
    <w:rsid w:val="F3FFC89F"/>
    <w:rsid w:val="F5E5ABCE"/>
    <w:rsid w:val="F677838B"/>
    <w:rsid w:val="F7DF7E49"/>
    <w:rsid w:val="F7EFF75C"/>
    <w:rsid w:val="F81A5DA0"/>
    <w:rsid w:val="F87FD37D"/>
    <w:rsid w:val="F8B3340E"/>
    <w:rsid w:val="FA3D8A55"/>
    <w:rsid w:val="FB3FF5BE"/>
    <w:rsid w:val="FBBD3DD1"/>
    <w:rsid w:val="FBDB0F71"/>
    <w:rsid w:val="FBF97BB9"/>
    <w:rsid w:val="FC7FC2C4"/>
    <w:rsid w:val="FCDF2C8A"/>
    <w:rsid w:val="FD6EC4A6"/>
    <w:rsid w:val="FD8FEB33"/>
    <w:rsid w:val="FDAEFEB8"/>
    <w:rsid w:val="FDF70110"/>
    <w:rsid w:val="FDFD0C42"/>
    <w:rsid w:val="FEB65311"/>
    <w:rsid w:val="FEF39400"/>
    <w:rsid w:val="FF5FB511"/>
    <w:rsid w:val="FF89BC61"/>
    <w:rsid w:val="FF9FFD8B"/>
    <w:rsid w:val="FFCFAF9D"/>
    <w:rsid w:val="FFDF4638"/>
    <w:rsid w:val="FFFB7211"/>
    <w:rsid w:val="FFFE58E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4">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bCs/>
    </w:rPr>
  </w:style>
  <w:style w:type="character" w:styleId="13">
    <w:name w:val="Hyperlink"/>
    <w:qFormat/>
    <w:uiPriority w:val="0"/>
    <w:rPr>
      <w:color w:val="0068B7"/>
      <w:u w:val="none"/>
    </w:rPr>
  </w:style>
  <w:style w:type="character" w:customStyle="1" w:styleId="14">
    <w:name w:val="141"/>
    <w:qFormat/>
    <w:uiPriority w:val="0"/>
    <w:rPr>
      <w:sz w:val="21"/>
      <w:szCs w:val="21"/>
    </w:rPr>
  </w:style>
  <w:style w:type="character" w:customStyle="1" w:styleId="15">
    <w:name w:val="ztag pre"/>
    <w:basedOn w:val="11"/>
    <w:qFormat/>
    <w:uiPriority w:val="0"/>
  </w:style>
  <w:style w:type="character" w:customStyle="1" w:styleId="16">
    <w:name w:val="已访问的超链接1"/>
    <w:qFormat/>
    <w:uiPriority w:val="0"/>
    <w:rPr>
      <w:color w:val="800080"/>
      <w:u w:val="single"/>
    </w:rPr>
  </w:style>
  <w:style w:type="paragraph" w:customStyle="1" w:styleId="17">
    <w:name w:val="列表段落1"/>
    <w:basedOn w:val="1"/>
    <w:qFormat/>
    <w:uiPriority w:val="34"/>
    <w:pPr>
      <w:ind w:firstLine="420" w:firstLineChars="200"/>
    </w:pPr>
  </w:style>
  <w:style w:type="paragraph" w:customStyle="1" w:styleId="18">
    <w:name w:val="x_msonormal"/>
    <w:basedOn w:val="1"/>
    <w:qFormat/>
    <w:uiPriority w:val="99"/>
    <w:rPr>
      <w:rFonts w:ascii="Calibri" w:hAnsi="Calibri" w:eastAsia="Calibri" w:cs="Calibri"/>
    </w:rPr>
  </w:style>
  <w:style w:type="paragraph" w:customStyle="1" w:styleId="19">
    <w:name w:val="列表段落11"/>
    <w:basedOn w:val="1"/>
    <w:qFormat/>
    <w:uiPriority w:val="34"/>
    <w:pPr>
      <w:ind w:firstLine="420" w:firstLineChars="200"/>
    </w:pPr>
    <w:rPr>
      <w:szCs w:val="21"/>
    </w:rPr>
  </w:style>
  <w:style w:type="paragraph" w:customStyle="1" w:styleId="2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5</Pages>
  <Words>353</Words>
  <Characters>2013</Characters>
  <Lines>16</Lines>
  <Paragraphs>4</Paragraphs>
  <TotalTime>1</TotalTime>
  <ScaleCrop>false</ScaleCrop>
  <LinksUpToDate>false</LinksUpToDate>
  <CharactersWithSpaces>2362</CharactersWithSpaces>
  <Application>WPS Office_7.2.0.8943_F1E327BC-269C-435d-A152-05C5408002CA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2025-02-24T23:42:00Z</dcterms:created>
  <dc:creator>全美国际教育协会</dc:creator>
  <cp:lastModifiedBy>谭谭</cp:lastModifiedBy>
  <cp:lastPrinted>2012-01-03T16:54:00Z</cp:lastPrinted>
  <dcterms:modified xsi:type="dcterms:W3CDTF">2025-03-03T10:06:50Z</dcterms:modified>
  <dc:title>加州大学河滨分校短期访学项目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2052-7.2.0.8943</vt:lpwstr>
  </property>
  <property fmtid="{D5CDD505-2E9C-101B-9397-08002B2CF9AE}" pid="3" name="ICV">
    <vt:lpwstr>5EB7C67EA04BF207BA0EC56735653407_43</vt:lpwstr>
  </property>
</Properties>
</file>