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12" w:lineRule="auto"/>
        <w:ind w:right="80"/>
        <w:rPr>
          <w:rFonts w:ascii="华文楷体" w:hAnsi="华文楷体" w:eastAsia="华文楷体"/>
          <w:caps/>
        </w:rPr>
      </w:pPr>
      <w:r>
        <mc:AlternateContent>
          <mc:Choice Requires="wps">
            <w:drawing>
              <wp:anchor distT="0" distB="0" distL="114300" distR="114300" simplePos="0" relativeHeight="252663808" behindDoc="0" locked="0" layoutInCell="1" allowOverlap="1">
                <wp:simplePos x="0" y="0"/>
                <wp:positionH relativeFrom="column">
                  <wp:posOffset>1485900</wp:posOffset>
                </wp:positionH>
                <wp:positionV relativeFrom="paragraph">
                  <wp:posOffset>398780</wp:posOffset>
                </wp:positionV>
                <wp:extent cx="5471795" cy="3769360"/>
                <wp:effectExtent l="101600" t="101600" r="90805" b="91440"/>
                <wp:wrapNone/>
                <wp:docPr id="44" name="剪去单角的矩形 44"/>
                <wp:cNvGraphicFramePr/>
                <a:graphic xmlns:a="http://schemas.openxmlformats.org/drawingml/2006/main">
                  <a:graphicData uri="http://schemas.microsoft.com/office/word/2010/wordprocessingShape">
                    <wps:wsp>
                      <wps:cNvSpPr/>
                      <wps:spPr>
                        <a:xfrm rot="10800000">
                          <a:off x="0" y="0"/>
                          <a:ext cx="5471795" cy="3769360"/>
                        </a:xfrm>
                        <a:prstGeom prst="snip1Rect">
                          <a:avLst/>
                        </a:prstGeom>
                        <a:solidFill>
                          <a:srgbClr val="002060"/>
                        </a:solidFill>
                        <a:ln>
                          <a:noFill/>
                        </a:ln>
                        <a:effectLst>
                          <a:glow rad="1016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7pt;margin-top:31.4pt;height:296.8pt;width:430.85pt;rotation:11796480f;z-index:252663808;v-text-anchor:middle;mso-width-relative:page;mso-height-relative:page;" fillcolor="#002060" filled="t" stroked="f" coordsize="5471795,3769360" o:gfxdata="UEsDBAoAAAAAAIdO4kAAAAAAAAAAAAAAAAAEAAAAZHJzL1BLAwQUAAAACACHTuJALVkH7dkAAAAL&#10;AQAADwAAAGRycy9kb3ducmV2LnhtbE2PwU7DMAyG70i8Q2QkLhNLVrZulKY7IO0BNgbSbm5j2orG&#10;qZp063h6shMcbf/6/X35drKdONPgW8caFnMFgrhypuVaw/F997QB4QOywc4xabiSh21xf5djZtyF&#10;93Q+hFrEEvYZamhC6DMpfdWQRT93PXG8fbnBYojjUEsz4CWW204mSqXSYsvxQ4M9vTVUfR9Gq6EM&#10;p92Hn+3Ho/s8XXGgmfyZRq0fHxbqFUSgKfyF4YYf0aGITKUb2XjRaUiel9ElaEiTqHALqJfVGkQZ&#10;N6t0CbLI5X+H4hdQSwMEFAAAAAgAh07iQAALbl6tAgAAFwUAAA4AAABkcnMvZTJvRG9jLnhtbK1U&#10;zW4TMRC+I/EOlu90d9NN0kTdVFGrIKRCIwriPPF6fySvbWwnm3Lm0gMckLhwQeKC4BUQjxOVx2Ds&#10;TdPwc0LswZrxzH4z882Mj0/WjSArbmytZEaTg5gSLpnKa1lm9Pmz2YMjSqwDmYNQkmf0ilt6Mrl/&#10;77jVY95TlRI5NwRBpB23OqOVc3ocRZZVvAF7oDSXaCyUacChasooN9AieiOiXhwPolaZXBvFuLV4&#10;e9YZ6STgFwVn7qIoLHdEZBRzc+E04Vz4M5ocw7g0oKuabdOAf8iigVpi0B3UGTggS1P/AdXUzCir&#10;CnfAVBOpoqgZDzVgNUn8WzWXFWgeakFyrN7RZP8fLHuymhtS5xlNU0okNNijzfXXzdtvmzfvf3x+&#10;d/Ph9c3HL5vvnwjakaxW2zH+c6nnZqtZFH3l68I0xChkOImPYv8FQrBEsg58X+345mtHGF7202Ey&#10;HPUpYWg7HA5Gh4PQkahD86jaWPeQq4Z4IaNW1jp5il0N2LA6tw7TQP9bP/+PVaLOZ7UQQTHl4lQY&#10;sgI/AXEv3oX4xU1I0mLmo7iPU8IAJ7EQ4FBsNHJjZUkJiBJHnDkTYkvlI4Tx8bHPwFZdjADrqcKs&#10;hPQp8DCHmKpXSqFaYgBBkzgZbEmy+0km6aA/S0MQC+6xyjvcZNj3nIaIIHQF3XUamO7CbWFCaB8n&#10;CHvRI9+9rl9eWqj8CpsfeoZVW81mNZZyDtbNweAa4CWutrvAo0C4jKqtREmlzKu/3Xt/nE60UtLi&#10;WiF3L5dgOCXikcS5HSVp6vcwKGl/2EPF7FsW+xa5bE4V9i0J2QXR+ztxKxZGNS/wBZj6qGgCyTB2&#10;16Wtcuq6dcc3hPHpNLjh7mlw5/JSMw/u+yLVdOlUUYd5umMHKfQKbl/HavdS+PXe14PX3Xs2+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tWQft2QAAAAsBAAAPAAAAAAAAAAEAIAAAACIAAABkcnMv&#10;ZG93bnJldi54bWxQSwECFAAUAAAACACHTuJAAAtuXq0CAAAXBQAADgAAAAAAAAABACAAAAAoAQAA&#10;ZHJzL2Uyb0RvYy54bWxQSwUGAAAAAAYABgBZAQAARwYAAAAA&#10;" path="m0,0l4843555,0,5471795,628239,5471795,3769360,0,3769360xe">
                <v:path o:connectlocs="5471795,1884680;2735897,3769360;0,1884680;2735897,0" o:connectangles="0,82,164,247"/>
                <v:fill on="t" focussize="0,0"/>
                <v:stroke on="f" weight="1.5pt"/>
                <v:imagedata o:title=""/>
                <o:lock v:ext="edit" aspectratio="f"/>
              </v:shape>
            </w:pict>
          </mc:Fallback>
        </mc:AlternateContent>
      </w:r>
    </w:p>
    <w:tbl>
      <w:tblPr>
        <w:tblStyle w:val="34"/>
        <w:tblW w:w="10120" w:type="dxa"/>
        <w:jc w:val="center"/>
        <w:tblInd w:w="0" w:type="dxa"/>
        <w:tblLayout w:type="fixed"/>
        <w:tblCellMar>
          <w:top w:w="0" w:type="dxa"/>
          <w:left w:w="108" w:type="dxa"/>
          <w:bottom w:w="0" w:type="dxa"/>
          <w:right w:w="108" w:type="dxa"/>
        </w:tblCellMar>
      </w:tblPr>
      <w:tblGrid>
        <w:gridCol w:w="10120"/>
      </w:tblGrid>
      <w:tr>
        <w:tblPrEx>
          <w:tblLayout w:type="fixed"/>
          <w:tblCellMar>
            <w:top w:w="0" w:type="dxa"/>
            <w:left w:w="108" w:type="dxa"/>
            <w:bottom w:w="0" w:type="dxa"/>
            <w:right w:w="108" w:type="dxa"/>
          </w:tblCellMar>
        </w:tblPrEx>
        <w:trPr>
          <w:trHeight w:val="90" w:hRule="atLeast"/>
          <w:jc w:val="center"/>
        </w:trPr>
        <w:tc>
          <w:tcPr>
            <w:tcW w:w="10120" w:type="dxa"/>
          </w:tcPr>
          <w:p>
            <w:pPr>
              <w:rPr>
                <w:rFonts w:ascii="华文楷体" w:hAnsi="华文楷体" w:eastAsia="华文楷体" w:cs="MS PGothic"/>
                <w:b/>
                <w:color w:val="000055"/>
                <w:sz w:val="21"/>
                <w:szCs w:val="21"/>
                <w:lang w:eastAsia="zh-CN"/>
              </w:rPr>
            </w:pPr>
            <w:r>
              <w:drawing>
                <wp:anchor distT="0" distB="0" distL="114300" distR="114300" simplePos="0" relativeHeight="252666880" behindDoc="0" locked="0" layoutInCell="1" allowOverlap="1">
                  <wp:simplePos x="0" y="0"/>
                  <wp:positionH relativeFrom="column">
                    <wp:posOffset>-64135</wp:posOffset>
                  </wp:positionH>
                  <wp:positionV relativeFrom="paragraph">
                    <wp:posOffset>48895</wp:posOffset>
                  </wp:positionV>
                  <wp:extent cx="1171575" cy="1379220"/>
                  <wp:effectExtent l="0" t="0" r="0" b="0"/>
                  <wp:wrapNone/>
                  <wp:docPr id="45" name="図 52" descr="C:\Users\watanabe\AppData\Local\Microsoft\Windows\INetCacheContent.Word\keio_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52" descr="C:\Users\watanabe\AppData\Local\Microsoft\Windows\INetCacheContent.Word\keio_emblem.png"/>
                          <pic:cNvPicPr>
                            <a:picLocks noChangeAspect="1" noChangeArrowheads="1"/>
                          </pic:cNvPicPr>
                        </pic:nvPicPr>
                        <pic:blipFill>
                          <a:blip r:embed="rId4"/>
                          <a:srcRect/>
                          <a:stretch>
                            <a:fillRect/>
                          </a:stretch>
                        </pic:blipFill>
                        <pic:spPr>
                          <a:xfrm>
                            <a:off x="0" y="0"/>
                            <a:ext cx="1171575" cy="1379220"/>
                          </a:xfrm>
                          <a:prstGeom prst="rect">
                            <a:avLst/>
                          </a:prstGeom>
                          <a:noFill/>
                          <a:ln>
                            <a:noFill/>
                          </a:ln>
                        </pic:spPr>
                      </pic:pic>
                    </a:graphicData>
                  </a:graphic>
                </wp:anchor>
              </w:drawing>
            </w:r>
            <w:bookmarkStart w:id="0" w:name="OLE_LINK3"/>
            <w:r>
              <w:rPr>
                <w:rFonts w:ascii="华文楷体" w:hAnsi="华文楷体" w:eastAsia="华文楷体"/>
                <w:color w:val="AC020D"/>
                <w:sz w:val="36"/>
                <w:szCs w:val="36"/>
                <w:lang w:eastAsia="zh-CN"/>
              </w:rPr>
              <w:t xml:space="preserve">                   </w:t>
            </w:r>
            <w:r>
              <w:rPr>
                <w:rFonts w:ascii="黑体" w:hAnsi="黑体" w:eastAsia="黑体"/>
                <w:color w:val="AC020D"/>
                <w:sz w:val="36"/>
                <w:szCs w:val="36"/>
                <w:lang w:eastAsia="zh-CN"/>
              </w:rPr>
              <w:t xml:space="preserve">      </w:t>
            </w:r>
            <w:bookmarkEnd w:id="0"/>
          </w:p>
          <w:p>
            <w:pPr>
              <w:pStyle w:val="36"/>
              <w:ind w:firstLine="560"/>
              <w:jc w:val="both"/>
              <w:rPr>
                <w:rFonts w:ascii="华文楷体" w:hAnsi="华文楷体" w:eastAsia="华文楷体"/>
                <w:color w:val="000055"/>
                <w:sz w:val="28"/>
                <w:szCs w:val="28"/>
              </w:rPr>
            </w:pPr>
            <w:r>
              <w:rPr>
                <w:rFonts w:ascii="黑体" w:hAnsi="黑体" w:eastAsia="黑体"/>
                <w:color w:val="AC020D"/>
                <w:sz w:val="36"/>
                <w:szCs w:val="36"/>
              </w:rPr>
              <mc:AlternateContent>
                <mc:Choice Requires="wps">
                  <w:drawing>
                    <wp:anchor distT="45720" distB="45720" distL="114300" distR="114300" simplePos="0" relativeHeight="252665856" behindDoc="0" locked="0" layoutInCell="1" allowOverlap="1">
                      <wp:simplePos x="0" y="0"/>
                      <wp:positionH relativeFrom="column">
                        <wp:posOffset>1878965</wp:posOffset>
                      </wp:positionH>
                      <wp:positionV relativeFrom="paragraph">
                        <wp:posOffset>227330</wp:posOffset>
                      </wp:positionV>
                      <wp:extent cx="4914900" cy="1595120"/>
                      <wp:effectExtent l="0" t="0" r="0" b="508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914900" cy="1595120"/>
                              </a:xfrm>
                              <a:prstGeom prst="rect">
                                <a:avLst/>
                              </a:prstGeom>
                              <a:noFill/>
                              <a:ln w="9525">
                                <a:noFill/>
                                <a:miter lim="800000"/>
                              </a:ln>
                            </wps:spPr>
                            <wps:txbx>
                              <w:txbxContent>
                                <w:p>
                                  <w:pPr>
                                    <w:spacing w:line="312" w:lineRule="auto"/>
                                    <w:ind w:right="80"/>
                                    <w:rPr>
                                      <w:rFonts w:ascii="黑体" w:hAnsi="黑体" w:eastAsia="黑体" w:cs="MS PGothic"/>
                                      <w:b/>
                                      <w:color w:val="FFFFFF" w:themeColor="background1"/>
                                      <w:sz w:val="48"/>
                                      <w:szCs w:val="48"/>
                                      <w:lang w:eastAsia="zh-CN"/>
                                      <w14:textFill>
                                        <w14:solidFill>
                                          <w14:schemeClr w14:val="bg1"/>
                                        </w14:solidFill>
                                      </w14:textFill>
                                    </w:rPr>
                                  </w:pPr>
                                  <w:r>
                                    <w:rPr>
                                      <w:rFonts w:ascii="黑体" w:hAnsi="黑体" w:eastAsia="黑体" w:cs="MS PGothic"/>
                                      <w:b/>
                                      <w:color w:val="FFFFFF" w:themeColor="background1"/>
                                      <w:sz w:val="48"/>
                                      <w:szCs w:val="48"/>
                                      <w:lang w:eastAsia="zh-CN"/>
                                      <w14:textFill>
                                        <w14:solidFill>
                                          <w14:schemeClr w14:val="bg1"/>
                                        </w14:solidFill>
                                      </w14:textFill>
                                    </w:rPr>
                                    <w:t>庆应义塾大学创业者育成项目</w:t>
                                  </w:r>
                                </w:p>
                                <w:p>
                                  <w:pPr>
                                    <w:spacing w:line="312" w:lineRule="auto"/>
                                    <w:ind w:right="80"/>
                                    <w:rPr>
                                      <w:rFonts w:ascii="黑体" w:hAnsi="黑体" w:eastAsia="黑体" w:cs="MS PGothic"/>
                                      <w:b/>
                                      <w:color w:val="FFFFFF" w:themeColor="background1"/>
                                      <w:sz w:val="48"/>
                                      <w:szCs w:val="48"/>
                                      <w:lang w:eastAsia="zh-CN"/>
                                      <w14:textFill>
                                        <w14:solidFill>
                                          <w14:schemeClr w14:val="bg1"/>
                                        </w14:solidFill>
                                      </w14:textFill>
                                    </w:rPr>
                                  </w:pPr>
                                  <w:r>
                                    <w:rPr>
                                      <w:rFonts w:ascii="黑体" w:hAnsi="黑体" w:eastAsia="黑体" w:cs="MS PGothic"/>
                                      <w:b/>
                                      <w:color w:val="FFFFFF" w:themeColor="background1"/>
                                      <w:sz w:val="48"/>
                                      <w:szCs w:val="48"/>
                                      <w14:textFill>
                                        <w14:solidFill>
                                          <w14:schemeClr w14:val="bg1"/>
                                        </w14:solidFill>
                                      </w14:textFill>
                                    </w:rPr>
                                    <w:t>Keio Entrepreneurship Program</w:t>
                                  </w: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47.95pt;margin-top:17.9pt;height:125.6pt;width:387pt;z-index:252665856;mso-width-relative:page;mso-height-relative:page;" filled="f" stroked="f" coordsize="21600,21600" o:gfxdata="UEsDBAoAAAAAAIdO4kAAAAAAAAAAAAAAAAAEAAAAZHJzL1BLAwQUAAAACACHTuJAZMZVmNcAAAAL&#10;AQAADwAAAGRycy9kb3ducmV2LnhtbE2PwW7CMBBE75X6D9ZW6q3Y0IaSNA6HVr0WFSgSNxMvSdR4&#10;HcWGpH/PcirHnXmancmXo2vFGfvQeNIwnSgQSKW3DVUatpvPpwWIEA1Z03pCDX8YYFnc3+Ums36g&#10;bzyvYyU4hEJmNNQxdpmUoazRmTDxHRJ7R987E/nsK2l7M3C4a+VMqbl0piH+UJsO32ssf9cnp+Hn&#10;67jfvahV9eGSbvCjkuRSqfXjw1S9gYg4xn8YrvW5OhTc6eBPZINoNczSJGVUw3PCE66AmqesHNha&#10;vCqQRS5vNxQXUEsDBBQAAAAIAIdO4kA9GNoPCgIAAN4DAAAOAAAAZHJzL2Uyb0RvYy54bWytU0uO&#10;EzEQ3SNxB8t70h8lzKQVZzTMaBDS8JEGDuC43WmLtsvYTrrDAeAGrNiw51w5B2V3T4hgh+iFZXdV&#10;Pdd79by6GnRH9tJ5BYbRYpZTIo2AWpktox/e3z27pMQHbmregZGMHqSnV+unT1a9rWQJLXS1dARB&#10;jK96y2gbgq2yzItWau5nYKXBYANO84BHt81qx3tE111W5vnzrAdXWwdCeo9/b8cgXSf8ppEivG0a&#10;LwPpGMXeQlpdWjdxzdYrXm0dt60SUxv8H7rQXBm89AR1ywMnO6f+gtJKOPDQhJkAnUHTKCETB2RT&#10;5H+weWi5lYkLiuPtSSb//2DFm/07R1TNaFlcUGK4xiEdv309fv95/PGFlFGg3voK8x4sZobhBQw4&#10;6ETW23sQHz0xcNNys5XXzkHfSl5jg0WszM5KRxwfQTb9a6jxHr4LkICGxumoHupBEB0HdTgNRw6B&#10;CPw5XxbzZY4hgbFisVwUZRpfxqvHcut8eClBk7hh1OH0Ezzf3/sQ2+HVY0q8zcCd6rrkgM6QntHl&#10;olykgrOIVgEN2inN6GUev8SLV52Z6EVGI7cwbIZJrg3UByTqYDQcPhDctOA+U9Kj2Rj1n3bcSUq6&#10;VwbFQmrz6M50mC8ukBlx55HNeYQbgVCMBkrG7U1Ijh45XaOojUp0o/pjJ1OvaKKkwmT46NLzc8r6&#10;/Sz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xlWY1wAAAAsBAAAPAAAAAAAAAAEAIAAAACIA&#10;AABkcnMvZG93bnJldi54bWxQSwECFAAUAAAACACHTuJAPRjaDwoCAADeAwAADgAAAAAAAAABACAA&#10;AAAmAQAAZHJzL2Uyb0RvYy54bWxQSwUGAAAAAAYABgBZAQAAogUAAAAA&#10;">
                      <v:fill on="f" focussize="0,0"/>
                      <v:stroke on="f" miterlimit="8" joinstyle="miter"/>
                      <v:imagedata o:title=""/>
                      <o:lock v:ext="edit" aspectratio="f"/>
                      <v:textbox>
                        <w:txbxContent>
                          <w:p>
                            <w:pPr>
                              <w:spacing w:line="312" w:lineRule="auto"/>
                              <w:ind w:right="80"/>
                              <w:rPr>
                                <w:rFonts w:ascii="黑体" w:hAnsi="黑体" w:eastAsia="黑体" w:cs="MS PGothic"/>
                                <w:b/>
                                <w:color w:val="FFFFFF" w:themeColor="background1"/>
                                <w:sz w:val="48"/>
                                <w:szCs w:val="48"/>
                                <w:lang w:eastAsia="zh-CN"/>
                                <w14:textFill>
                                  <w14:solidFill>
                                    <w14:schemeClr w14:val="bg1"/>
                                  </w14:solidFill>
                                </w14:textFill>
                              </w:rPr>
                            </w:pPr>
                            <w:r>
                              <w:rPr>
                                <w:rFonts w:ascii="黑体" w:hAnsi="黑体" w:eastAsia="黑体" w:cs="MS PGothic"/>
                                <w:b/>
                                <w:color w:val="FFFFFF" w:themeColor="background1"/>
                                <w:sz w:val="48"/>
                                <w:szCs w:val="48"/>
                                <w:lang w:eastAsia="zh-CN"/>
                                <w14:textFill>
                                  <w14:solidFill>
                                    <w14:schemeClr w14:val="bg1"/>
                                  </w14:solidFill>
                                </w14:textFill>
                              </w:rPr>
                              <w:t>庆应义塾大学创业者育成项目</w:t>
                            </w:r>
                          </w:p>
                          <w:p>
                            <w:pPr>
                              <w:spacing w:line="312" w:lineRule="auto"/>
                              <w:ind w:right="80"/>
                              <w:rPr>
                                <w:rFonts w:ascii="黑体" w:hAnsi="黑体" w:eastAsia="黑体" w:cs="MS PGothic"/>
                                <w:b/>
                                <w:color w:val="FFFFFF" w:themeColor="background1"/>
                                <w:sz w:val="48"/>
                                <w:szCs w:val="48"/>
                                <w:lang w:eastAsia="zh-CN"/>
                                <w14:textFill>
                                  <w14:solidFill>
                                    <w14:schemeClr w14:val="bg1"/>
                                  </w14:solidFill>
                                </w14:textFill>
                              </w:rPr>
                            </w:pPr>
                            <w:r>
                              <w:rPr>
                                <w:rFonts w:ascii="黑体" w:hAnsi="黑体" w:eastAsia="黑体" w:cs="MS PGothic"/>
                                <w:b/>
                                <w:color w:val="FFFFFF" w:themeColor="background1"/>
                                <w:sz w:val="48"/>
                                <w:szCs w:val="48"/>
                                <w14:textFill>
                                  <w14:solidFill>
                                    <w14:schemeClr w14:val="bg1"/>
                                  </w14:solidFill>
                                </w14:textFill>
                              </w:rPr>
                              <w:t>Keio Entrepreneurship Program</w:t>
                            </w:r>
                          </w:p>
                          <w:p/>
                        </w:txbxContent>
                      </v:textbox>
                    </v:shape>
                  </w:pict>
                </mc:Fallback>
              </mc:AlternateContent>
            </w:r>
          </w:p>
        </w:tc>
      </w:tr>
      <w:tr>
        <w:tblPrEx>
          <w:tblLayout w:type="fixed"/>
          <w:tblCellMar>
            <w:top w:w="0" w:type="dxa"/>
            <w:left w:w="108" w:type="dxa"/>
            <w:bottom w:w="0" w:type="dxa"/>
            <w:right w:w="108" w:type="dxa"/>
          </w:tblCellMar>
        </w:tblPrEx>
        <w:trPr>
          <w:trHeight w:val="90" w:hRule="atLeast"/>
          <w:jc w:val="center"/>
        </w:trPr>
        <w:tc>
          <w:tcPr>
            <w:tcW w:w="10120" w:type="dxa"/>
          </w:tcPr>
          <w:p>
            <w:pPr>
              <w:spacing w:line="312" w:lineRule="auto"/>
              <w:ind w:right="260"/>
              <w:rPr>
                <w:rFonts w:ascii="黑体" w:hAnsi="黑体" w:eastAsia="黑体"/>
                <w:color w:val="AC020D"/>
                <w:sz w:val="21"/>
                <w:szCs w:val="21"/>
                <w:lang w:eastAsia="zh-CN"/>
              </w:rPr>
            </w:pPr>
          </w:p>
          <w:p>
            <w:pPr>
              <w:spacing w:line="312" w:lineRule="auto"/>
              <w:ind w:right="260"/>
              <w:rPr>
                <w:rFonts w:ascii="黑体" w:hAnsi="黑体" w:eastAsia="黑体"/>
                <w:color w:val="AC020D"/>
                <w:sz w:val="21"/>
                <w:szCs w:val="21"/>
                <w:lang w:eastAsia="zh-CN"/>
              </w:rPr>
            </w:pPr>
          </w:p>
          <w:p>
            <w:pPr>
              <w:spacing w:line="312" w:lineRule="auto"/>
              <w:ind w:right="260"/>
              <w:rPr>
                <w:rFonts w:ascii="黑体" w:hAnsi="黑体" w:eastAsia="黑体"/>
                <w:color w:val="AC020D"/>
                <w:sz w:val="21"/>
                <w:szCs w:val="21"/>
                <w:lang w:eastAsia="zh-CN"/>
              </w:rPr>
            </w:pPr>
          </w:p>
          <w:p>
            <w:pPr>
              <w:spacing w:line="312" w:lineRule="auto"/>
              <w:ind w:right="260"/>
              <w:rPr>
                <w:rFonts w:ascii="黑体" w:hAnsi="黑体" w:eastAsia="黑体"/>
                <w:color w:val="AC020D"/>
                <w:sz w:val="21"/>
                <w:szCs w:val="21"/>
                <w:lang w:eastAsia="zh-CN"/>
              </w:rPr>
            </w:pPr>
            <w:r>
              <w:rPr>
                <w:rFonts w:ascii="华文楷体" w:hAnsi="华文楷体" w:eastAsia="华文楷体" w:cs="MS PGothic"/>
                <w:b/>
                <w:color w:val="000055"/>
                <w:sz w:val="21"/>
                <w:szCs w:val="21"/>
              </w:rPr>
              <mc:AlternateContent>
                <mc:Choice Requires="wps">
                  <w:drawing>
                    <wp:anchor distT="45720" distB="45720" distL="114300" distR="114300" simplePos="0" relativeHeight="252668928" behindDoc="0" locked="0" layoutInCell="1" allowOverlap="1">
                      <wp:simplePos x="0" y="0"/>
                      <wp:positionH relativeFrom="column">
                        <wp:posOffset>1764665</wp:posOffset>
                      </wp:positionH>
                      <wp:positionV relativeFrom="paragraph">
                        <wp:posOffset>273685</wp:posOffset>
                      </wp:positionV>
                      <wp:extent cx="5029200" cy="876300"/>
                      <wp:effectExtent l="0" t="0" r="0" b="12700"/>
                      <wp:wrapNone/>
                      <wp:docPr id="5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029200" cy="876300"/>
                              </a:xfrm>
                              <a:prstGeom prst="rect">
                                <a:avLst/>
                              </a:prstGeom>
                              <a:noFill/>
                              <a:ln w="9525">
                                <a:noFill/>
                                <a:miter lim="800000"/>
                              </a:ln>
                            </wps:spPr>
                            <wps:txbx>
                              <w:txbxContent>
                                <w:p>
                                  <w:pPr>
                                    <w:snapToGrid w:val="0"/>
                                    <w:spacing w:line="240" w:lineRule="auto"/>
                                    <w:ind w:right="261"/>
                                    <w:rPr>
                                      <w:rFonts w:ascii="黑体" w:hAnsi="黑体" w:eastAsia="黑体"/>
                                      <w:color w:val="AC020D"/>
                                      <w:sz w:val="32"/>
                                      <w:szCs w:val="32"/>
                                      <w:lang w:eastAsia="zh-CN"/>
                                    </w:rPr>
                                  </w:pPr>
                                  <w:r>
                                    <w:rPr>
                                      <w:rFonts w:ascii="黑体" w:hAnsi="黑体" w:eastAsia="黑体"/>
                                      <w:color w:val="AC020D"/>
                                      <w:sz w:val="32"/>
                                      <w:szCs w:val="32"/>
                                      <w:lang w:eastAsia="zh-CN"/>
                                    </w:rPr>
                                    <w:t xml:space="preserve">2018 </w:t>
                                  </w:r>
                                  <w:r>
                                    <w:rPr>
                                      <w:rFonts w:hint="eastAsia" w:ascii="黑体" w:hAnsi="黑体" w:eastAsia="黑体"/>
                                      <w:color w:val="AC020D"/>
                                      <w:sz w:val="32"/>
                                      <w:szCs w:val="32"/>
                                      <w:lang w:eastAsia="zh-CN"/>
                                    </w:rPr>
                                    <w:t>年</w:t>
                                  </w:r>
                                  <w:r>
                                    <w:rPr>
                                      <w:rFonts w:ascii="黑体" w:hAnsi="黑体" w:eastAsia="黑体"/>
                                      <w:color w:val="AC020D"/>
                                      <w:sz w:val="32"/>
                                      <w:szCs w:val="32"/>
                                      <w:lang w:eastAsia="zh-CN"/>
                                    </w:rPr>
                                    <w:t xml:space="preserve"> 2 </w:t>
                                  </w:r>
                                  <w:r>
                                    <w:rPr>
                                      <w:rFonts w:hint="eastAsia" w:ascii="黑体" w:hAnsi="黑体" w:eastAsia="黑体"/>
                                      <w:color w:val="AC020D"/>
                                      <w:sz w:val="32"/>
                                      <w:szCs w:val="32"/>
                                      <w:lang w:eastAsia="zh-CN"/>
                                    </w:rPr>
                                    <w:t>月</w:t>
                                  </w:r>
                                  <w:r>
                                    <w:rPr>
                                      <w:rFonts w:ascii="黑体" w:hAnsi="黑体" w:eastAsia="黑体"/>
                                      <w:color w:val="AC020D"/>
                                      <w:sz w:val="32"/>
                                      <w:szCs w:val="32"/>
                                      <w:lang w:eastAsia="zh-CN"/>
                                    </w:rPr>
                                    <w:t xml:space="preserve"> 4 </w:t>
                                  </w:r>
                                  <w:r>
                                    <w:rPr>
                                      <w:rFonts w:hint="eastAsia" w:ascii="黑体" w:hAnsi="黑体" w:eastAsia="黑体"/>
                                      <w:color w:val="AC020D"/>
                                      <w:sz w:val="32"/>
                                      <w:szCs w:val="32"/>
                                      <w:lang w:eastAsia="zh-CN"/>
                                    </w:rPr>
                                    <w:t>日（周日）</w:t>
                                  </w:r>
                                  <w:r>
                                    <w:rPr>
                                      <w:rFonts w:ascii="黑体" w:hAnsi="黑体" w:eastAsia="黑体"/>
                                      <w:color w:val="AC020D"/>
                                      <w:sz w:val="32"/>
                                      <w:szCs w:val="32"/>
                                      <w:lang w:eastAsia="zh-CN"/>
                                    </w:rPr>
                                    <w:t xml:space="preserve">- 2 </w:t>
                                  </w:r>
                                  <w:r>
                                    <w:rPr>
                                      <w:rFonts w:hint="eastAsia" w:ascii="黑体" w:hAnsi="黑体" w:eastAsia="黑体"/>
                                      <w:color w:val="AC020D"/>
                                      <w:sz w:val="32"/>
                                      <w:szCs w:val="32"/>
                                      <w:lang w:eastAsia="zh-CN"/>
                                    </w:rPr>
                                    <w:t>月</w:t>
                                  </w:r>
                                  <w:r>
                                    <w:rPr>
                                      <w:rFonts w:ascii="黑体" w:hAnsi="黑体" w:eastAsia="黑体"/>
                                      <w:color w:val="AC020D"/>
                                      <w:sz w:val="32"/>
                                      <w:szCs w:val="32"/>
                                      <w:lang w:eastAsia="zh-CN"/>
                                    </w:rPr>
                                    <w:t xml:space="preserve"> 14 </w:t>
                                  </w:r>
                                  <w:r>
                                    <w:rPr>
                                      <w:rFonts w:hint="eastAsia" w:ascii="黑体" w:hAnsi="黑体" w:eastAsia="黑体"/>
                                      <w:color w:val="AC020D"/>
                                      <w:sz w:val="32"/>
                                      <w:szCs w:val="32"/>
                                      <w:lang w:eastAsia="zh-CN"/>
                                    </w:rPr>
                                    <w:t>日（周三）</w:t>
                                  </w:r>
                                </w:p>
                                <w:p>
                                  <w:pPr>
                                    <w:snapToGrid w:val="0"/>
                                    <w:spacing w:line="240" w:lineRule="auto"/>
                                    <w:ind w:right="261"/>
                                    <w:rPr>
                                      <w:rFonts w:ascii="黑体" w:hAnsi="黑体" w:eastAsia="黑体"/>
                                      <w:color w:val="AC020D"/>
                                      <w:sz w:val="32"/>
                                      <w:szCs w:val="32"/>
                                      <w:lang w:eastAsia="zh-CN"/>
                                    </w:rPr>
                                  </w:pPr>
                                  <w:r>
                                    <w:rPr>
                                      <w:rFonts w:ascii="黑体" w:hAnsi="黑体" w:eastAsia="黑体"/>
                                      <w:color w:val="AC020D"/>
                                      <w:sz w:val="32"/>
                                      <w:szCs w:val="32"/>
                                      <w:lang w:eastAsia="zh-CN"/>
                                    </w:rPr>
                                    <w:t>Feb.4 2018</w:t>
                                  </w:r>
                                  <w:r>
                                    <w:rPr>
                                      <w:rFonts w:ascii="黑体" w:hAnsi="黑体" w:eastAsia="黑体"/>
                                      <w:color w:val="FFFFFF" w:themeColor="background1"/>
                                      <w:sz w:val="32"/>
                                      <w:szCs w:val="32"/>
                                      <w:lang w:eastAsia="zh-CN"/>
                                      <w14:textFill>
                                        <w14:solidFill>
                                          <w14:schemeClr w14:val="bg1"/>
                                        </w14:solidFill>
                                      </w14:textFill>
                                    </w:rPr>
                                    <w:t xml:space="preserve"> </w:t>
                                  </w:r>
                                  <w:r>
                                    <w:rPr>
                                      <w:rFonts w:ascii="黑体" w:hAnsi="黑体" w:eastAsia="黑体"/>
                                      <w:color w:val="AC020D"/>
                                      <w:sz w:val="32"/>
                                      <w:szCs w:val="32"/>
                                      <w:lang w:eastAsia="zh-CN"/>
                                    </w:rPr>
                                    <w:t>(Sunday)</w:t>
                                  </w:r>
                                  <w:r>
                                    <w:rPr>
                                      <w:rFonts w:ascii="黑体" w:hAnsi="黑体" w:eastAsia="黑体"/>
                                      <w:color w:val="FFFFFF" w:themeColor="background1"/>
                                      <w:sz w:val="32"/>
                                      <w:szCs w:val="32"/>
                                      <w:lang w:eastAsia="zh-CN"/>
                                      <w14:textFill>
                                        <w14:solidFill>
                                          <w14:schemeClr w14:val="bg1"/>
                                        </w14:solidFill>
                                      </w14:textFill>
                                    </w:rPr>
                                    <w:t xml:space="preserve"> </w:t>
                                  </w:r>
                                  <w:r>
                                    <w:rPr>
                                      <w:rFonts w:ascii="黑体" w:hAnsi="黑体" w:eastAsia="黑体"/>
                                      <w:color w:val="AC020D"/>
                                      <w:sz w:val="32"/>
                                      <w:szCs w:val="32"/>
                                      <w:lang w:eastAsia="zh-CN"/>
                                    </w:rPr>
                                    <w:t>-</w:t>
                                  </w:r>
                                  <w:r>
                                    <w:rPr>
                                      <w:rFonts w:ascii="黑体" w:hAnsi="黑体" w:eastAsia="黑体"/>
                                      <w:color w:val="FFFFFF" w:themeColor="background1"/>
                                      <w:sz w:val="32"/>
                                      <w:szCs w:val="32"/>
                                      <w:lang w:eastAsia="zh-CN"/>
                                      <w14:textFill>
                                        <w14:solidFill>
                                          <w14:schemeClr w14:val="bg1"/>
                                        </w14:solidFill>
                                      </w14:textFill>
                                    </w:rPr>
                                    <w:t xml:space="preserve"> </w:t>
                                  </w:r>
                                  <w:r>
                                    <w:rPr>
                                      <w:rFonts w:ascii="黑体" w:hAnsi="黑体" w:eastAsia="黑体"/>
                                      <w:color w:val="AC020D"/>
                                      <w:sz w:val="32"/>
                                      <w:szCs w:val="32"/>
                                      <w:lang w:eastAsia="zh-CN"/>
                                    </w:rPr>
                                    <w:t>Feb.14 2018</w:t>
                                  </w:r>
                                  <w:r>
                                    <w:rPr>
                                      <w:rFonts w:ascii="黑体" w:hAnsi="黑体" w:eastAsia="黑体"/>
                                      <w:color w:val="FFFFFF" w:themeColor="background1"/>
                                      <w:sz w:val="32"/>
                                      <w:szCs w:val="32"/>
                                      <w:lang w:eastAsia="zh-CN"/>
                                      <w14:textFill>
                                        <w14:solidFill>
                                          <w14:schemeClr w14:val="bg1"/>
                                        </w14:solidFill>
                                      </w14:textFill>
                                    </w:rPr>
                                    <w:t xml:space="preserve"> </w:t>
                                  </w:r>
                                  <w:r>
                                    <w:rPr>
                                      <w:rFonts w:ascii="黑体" w:hAnsi="黑体" w:eastAsia="黑体"/>
                                      <w:color w:val="AC020D"/>
                                      <w:sz w:val="32"/>
                                      <w:szCs w:val="32"/>
                                      <w:lang w:eastAsia="zh-CN"/>
                                    </w:rPr>
                                    <w:t>(Wednesday)</w:t>
                                  </w: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38.95pt;margin-top:21.55pt;height:69pt;width:396pt;z-index:252668928;mso-width-relative:page;mso-height-relative:page;" filled="f" stroked="f" coordsize="21600,21600" o:gfxdata="UEsDBAoAAAAAAIdO4kAAAAAAAAAAAAAAAAAEAAAAZHJzL1BLAwQUAAAACACHTuJAnqHXJ9cAAAAL&#10;AQAADwAAAGRycy9kb3ducmV2LnhtbE2PTU/DMAyG70j8h8hI3FiSMba1NN0BxBXEgEm7ZY3XVjRO&#10;1WRr+fd4J7j549Hrx8Vm8p044xDbQAb0TIFAqoJrqTbw+fFytwYRkyVnu0Bo4AcjbMrrq8LmLoz0&#10;judtqgWHUMytgSalPpcyVg16G2ehR+LdMQzeJm6HWrrBjhzuOzlXaim9bYkvNLbHpwar7+3JG/h6&#10;Pe53C/VWP/uHfgyTkuQzacztjVaPIBJO6Q+Giz6rQ8lOh3AiF0VnYL5aZYwaWNxrEBdALTOeHLha&#10;aw2yLOT/H8pfUEsDBBQAAAAIAIdO4kDRxRxDBwIAANwDAAAOAAAAZHJzL2Uyb0RvYy54bWytU0tu&#10;2zAQ3RfoHQjua8mqncSC5SBNkKJA+gHSHoCmKIsoyWFJ2pJ7gOYGXXXTfc/lc3RIKY7R7opqQXA4&#10;M2/mvRktL3utyE44L8FUdDrJKRGGQy3NpqKfPt6+uKDEB2ZqpsCIiu6Fp5er58+WnS1FAS2oWjiC&#10;IMaXna1oG4Its8zzVmjmJ2CFQWcDTrOApttktWMdomuVFXl+lnXgauuAC+/x9WZw0lXCbxrBw/um&#10;8SIQVVHsLaTTpXMdz2y1ZOXGMdtKPrbB/qELzaTBokeoGxYY2Tr5F5SW3IGHJkw46AyaRnKROCCb&#10;af4Hm/uWWZG4oDjeHmXy/w+Wv9t9cETWFZ2jPIZpnNHh+8Phx6/Dz2+kiPp01pcYdm8xMPSvoMc5&#10;J67e3gH/7ImB65aZjbhyDrpWsBr7m8bM7CR1wPERZN29hRrrsG2ABNQ3TkfxUA6C6NjI/jgb0QfC&#10;8XGeFwscOCUcfRfnZy/xHkuw8jHbOh9eC9AkXirqcPYJne3ufBhCH0NiMQO3Uil8Z6UypKvoYl7M&#10;U8KJR8uA66mkxpp5/MaayozsIqGBWujXPaJFymuo98jTwbBu+HvgpQX3lZIOV62i/suWOUGJemNQ&#10;q8V0Nou7mYzZ/LxAw5161qceZjhCVTRQMlyvQ9rngdMVatrIRPepk7FXXKEk2LjucUdP7RT19FOu&#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odcn1wAAAAsBAAAPAAAAAAAAAAEAIAAAACIAAABk&#10;cnMvZG93bnJldi54bWxQSwECFAAUAAAACACHTuJA0cUcQwcCAADcAwAADgAAAAAAAAABACAAAAAm&#10;AQAAZHJzL2Uyb0RvYy54bWxQSwUGAAAAAAYABgBZAQAAnwUAAAAA&#10;">
                      <v:fill on="f" focussize="0,0"/>
                      <v:stroke on="f" miterlimit="8" joinstyle="miter"/>
                      <v:imagedata o:title=""/>
                      <o:lock v:ext="edit" aspectratio="f"/>
                      <v:textbox>
                        <w:txbxContent>
                          <w:p>
                            <w:pPr>
                              <w:snapToGrid w:val="0"/>
                              <w:spacing w:line="240" w:lineRule="auto"/>
                              <w:ind w:right="261"/>
                              <w:rPr>
                                <w:rFonts w:ascii="黑体" w:hAnsi="黑体" w:eastAsia="黑体"/>
                                <w:color w:val="AC020D"/>
                                <w:sz w:val="32"/>
                                <w:szCs w:val="32"/>
                                <w:lang w:eastAsia="zh-CN"/>
                              </w:rPr>
                            </w:pPr>
                            <w:r>
                              <w:rPr>
                                <w:rFonts w:ascii="黑体" w:hAnsi="黑体" w:eastAsia="黑体"/>
                                <w:color w:val="AC020D"/>
                                <w:sz w:val="32"/>
                                <w:szCs w:val="32"/>
                                <w:lang w:eastAsia="zh-CN"/>
                              </w:rPr>
                              <w:t xml:space="preserve">2018 </w:t>
                            </w:r>
                            <w:r>
                              <w:rPr>
                                <w:rFonts w:hint="eastAsia" w:ascii="黑体" w:hAnsi="黑体" w:eastAsia="黑体"/>
                                <w:color w:val="AC020D"/>
                                <w:sz w:val="32"/>
                                <w:szCs w:val="32"/>
                                <w:lang w:eastAsia="zh-CN"/>
                              </w:rPr>
                              <w:t>年</w:t>
                            </w:r>
                            <w:r>
                              <w:rPr>
                                <w:rFonts w:ascii="黑体" w:hAnsi="黑体" w:eastAsia="黑体"/>
                                <w:color w:val="AC020D"/>
                                <w:sz w:val="32"/>
                                <w:szCs w:val="32"/>
                                <w:lang w:eastAsia="zh-CN"/>
                              </w:rPr>
                              <w:t xml:space="preserve"> 2 </w:t>
                            </w:r>
                            <w:r>
                              <w:rPr>
                                <w:rFonts w:hint="eastAsia" w:ascii="黑体" w:hAnsi="黑体" w:eastAsia="黑体"/>
                                <w:color w:val="AC020D"/>
                                <w:sz w:val="32"/>
                                <w:szCs w:val="32"/>
                                <w:lang w:eastAsia="zh-CN"/>
                              </w:rPr>
                              <w:t>月</w:t>
                            </w:r>
                            <w:r>
                              <w:rPr>
                                <w:rFonts w:ascii="黑体" w:hAnsi="黑体" w:eastAsia="黑体"/>
                                <w:color w:val="AC020D"/>
                                <w:sz w:val="32"/>
                                <w:szCs w:val="32"/>
                                <w:lang w:eastAsia="zh-CN"/>
                              </w:rPr>
                              <w:t xml:space="preserve"> 4 </w:t>
                            </w:r>
                            <w:r>
                              <w:rPr>
                                <w:rFonts w:hint="eastAsia" w:ascii="黑体" w:hAnsi="黑体" w:eastAsia="黑体"/>
                                <w:color w:val="AC020D"/>
                                <w:sz w:val="32"/>
                                <w:szCs w:val="32"/>
                                <w:lang w:eastAsia="zh-CN"/>
                              </w:rPr>
                              <w:t>日（周日）</w:t>
                            </w:r>
                            <w:r>
                              <w:rPr>
                                <w:rFonts w:ascii="黑体" w:hAnsi="黑体" w:eastAsia="黑体"/>
                                <w:color w:val="AC020D"/>
                                <w:sz w:val="32"/>
                                <w:szCs w:val="32"/>
                                <w:lang w:eastAsia="zh-CN"/>
                              </w:rPr>
                              <w:t xml:space="preserve">- 2 </w:t>
                            </w:r>
                            <w:r>
                              <w:rPr>
                                <w:rFonts w:hint="eastAsia" w:ascii="黑体" w:hAnsi="黑体" w:eastAsia="黑体"/>
                                <w:color w:val="AC020D"/>
                                <w:sz w:val="32"/>
                                <w:szCs w:val="32"/>
                                <w:lang w:eastAsia="zh-CN"/>
                              </w:rPr>
                              <w:t>月</w:t>
                            </w:r>
                            <w:r>
                              <w:rPr>
                                <w:rFonts w:ascii="黑体" w:hAnsi="黑体" w:eastAsia="黑体"/>
                                <w:color w:val="AC020D"/>
                                <w:sz w:val="32"/>
                                <w:szCs w:val="32"/>
                                <w:lang w:eastAsia="zh-CN"/>
                              </w:rPr>
                              <w:t xml:space="preserve"> 14 </w:t>
                            </w:r>
                            <w:r>
                              <w:rPr>
                                <w:rFonts w:hint="eastAsia" w:ascii="黑体" w:hAnsi="黑体" w:eastAsia="黑体"/>
                                <w:color w:val="AC020D"/>
                                <w:sz w:val="32"/>
                                <w:szCs w:val="32"/>
                                <w:lang w:eastAsia="zh-CN"/>
                              </w:rPr>
                              <w:t>日（周三）</w:t>
                            </w:r>
                          </w:p>
                          <w:p>
                            <w:pPr>
                              <w:snapToGrid w:val="0"/>
                              <w:spacing w:line="240" w:lineRule="auto"/>
                              <w:ind w:right="261"/>
                              <w:rPr>
                                <w:rFonts w:ascii="黑体" w:hAnsi="黑体" w:eastAsia="黑体"/>
                                <w:color w:val="AC020D"/>
                                <w:sz w:val="32"/>
                                <w:szCs w:val="32"/>
                                <w:lang w:eastAsia="zh-CN"/>
                              </w:rPr>
                            </w:pPr>
                            <w:r>
                              <w:rPr>
                                <w:rFonts w:ascii="黑体" w:hAnsi="黑体" w:eastAsia="黑体"/>
                                <w:color w:val="AC020D"/>
                                <w:sz w:val="32"/>
                                <w:szCs w:val="32"/>
                                <w:lang w:eastAsia="zh-CN"/>
                              </w:rPr>
                              <w:t>Feb.4 2018</w:t>
                            </w:r>
                            <w:r>
                              <w:rPr>
                                <w:rFonts w:ascii="黑体" w:hAnsi="黑体" w:eastAsia="黑体"/>
                                <w:color w:val="FFFFFF" w:themeColor="background1"/>
                                <w:sz w:val="32"/>
                                <w:szCs w:val="32"/>
                                <w:lang w:eastAsia="zh-CN"/>
                                <w14:textFill>
                                  <w14:solidFill>
                                    <w14:schemeClr w14:val="bg1"/>
                                  </w14:solidFill>
                                </w14:textFill>
                              </w:rPr>
                              <w:t xml:space="preserve"> </w:t>
                            </w:r>
                            <w:r>
                              <w:rPr>
                                <w:rFonts w:ascii="黑体" w:hAnsi="黑体" w:eastAsia="黑体"/>
                                <w:color w:val="AC020D"/>
                                <w:sz w:val="32"/>
                                <w:szCs w:val="32"/>
                                <w:lang w:eastAsia="zh-CN"/>
                              </w:rPr>
                              <w:t>(Sunday)</w:t>
                            </w:r>
                            <w:r>
                              <w:rPr>
                                <w:rFonts w:ascii="黑体" w:hAnsi="黑体" w:eastAsia="黑体"/>
                                <w:color w:val="FFFFFF" w:themeColor="background1"/>
                                <w:sz w:val="32"/>
                                <w:szCs w:val="32"/>
                                <w:lang w:eastAsia="zh-CN"/>
                                <w14:textFill>
                                  <w14:solidFill>
                                    <w14:schemeClr w14:val="bg1"/>
                                  </w14:solidFill>
                                </w14:textFill>
                              </w:rPr>
                              <w:t xml:space="preserve"> </w:t>
                            </w:r>
                            <w:r>
                              <w:rPr>
                                <w:rFonts w:ascii="黑体" w:hAnsi="黑体" w:eastAsia="黑体"/>
                                <w:color w:val="AC020D"/>
                                <w:sz w:val="32"/>
                                <w:szCs w:val="32"/>
                                <w:lang w:eastAsia="zh-CN"/>
                              </w:rPr>
                              <w:t>-</w:t>
                            </w:r>
                            <w:r>
                              <w:rPr>
                                <w:rFonts w:ascii="黑体" w:hAnsi="黑体" w:eastAsia="黑体"/>
                                <w:color w:val="FFFFFF" w:themeColor="background1"/>
                                <w:sz w:val="32"/>
                                <w:szCs w:val="32"/>
                                <w:lang w:eastAsia="zh-CN"/>
                                <w14:textFill>
                                  <w14:solidFill>
                                    <w14:schemeClr w14:val="bg1"/>
                                  </w14:solidFill>
                                </w14:textFill>
                              </w:rPr>
                              <w:t xml:space="preserve"> </w:t>
                            </w:r>
                            <w:r>
                              <w:rPr>
                                <w:rFonts w:ascii="黑体" w:hAnsi="黑体" w:eastAsia="黑体"/>
                                <w:color w:val="AC020D"/>
                                <w:sz w:val="32"/>
                                <w:szCs w:val="32"/>
                                <w:lang w:eastAsia="zh-CN"/>
                              </w:rPr>
                              <w:t>Feb.14 2018</w:t>
                            </w:r>
                            <w:r>
                              <w:rPr>
                                <w:rFonts w:ascii="黑体" w:hAnsi="黑体" w:eastAsia="黑体"/>
                                <w:color w:val="FFFFFF" w:themeColor="background1"/>
                                <w:sz w:val="32"/>
                                <w:szCs w:val="32"/>
                                <w:lang w:eastAsia="zh-CN"/>
                                <w14:textFill>
                                  <w14:solidFill>
                                    <w14:schemeClr w14:val="bg1"/>
                                  </w14:solidFill>
                                </w14:textFill>
                              </w:rPr>
                              <w:t xml:space="preserve"> </w:t>
                            </w:r>
                            <w:r>
                              <w:rPr>
                                <w:rFonts w:ascii="黑体" w:hAnsi="黑体" w:eastAsia="黑体"/>
                                <w:color w:val="AC020D"/>
                                <w:sz w:val="32"/>
                                <w:szCs w:val="32"/>
                                <w:lang w:eastAsia="zh-CN"/>
                              </w:rPr>
                              <w:t>(Wednesday)</w:t>
                            </w:r>
                          </w:p>
                          <w:p/>
                        </w:txbxContent>
                      </v:textbox>
                    </v:shape>
                  </w:pict>
                </mc:Fallback>
              </mc:AlternateContent>
            </w:r>
          </w:p>
          <w:p>
            <w:pPr>
              <w:spacing w:line="312" w:lineRule="auto"/>
              <w:ind w:right="260"/>
              <w:rPr>
                <w:rFonts w:ascii="黑体" w:hAnsi="黑体" w:eastAsia="黑体"/>
                <w:color w:val="AC020D"/>
                <w:sz w:val="21"/>
                <w:szCs w:val="21"/>
                <w:lang w:eastAsia="zh-CN"/>
              </w:rPr>
            </w:pPr>
          </w:p>
          <w:p>
            <w:pPr>
              <w:spacing w:line="312" w:lineRule="auto"/>
              <w:ind w:right="260"/>
              <w:rPr>
                <w:rFonts w:ascii="黑体" w:hAnsi="黑体" w:eastAsia="黑体"/>
                <w:color w:val="AC020D"/>
                <w:sz w:val="21"/>
                <w:szCs w:val="21"/>
                <w:lang w:eastAsia="zh-CN"/>
              </w:rPr>
            </w:pPr>
          </w:p>
          <w:p>
            <w:pPr>
              <w:spacing w:line="312" w:lineRule="auto"/>
              <w:ind w:right="260"/>
              <w:rPr>
                <w:rFonts w:ascii="黑体" w:hAnsi="黑体" w:eastAsia="黑体"/>
                <w:color w:val="AC020D"/>
                <w:sz w:val="21"/>
                <w:szCs w:val="21"/>
                <w:lang w:eastAsia="zh-CN"/>
              </w:rPr>
            </w:pPr>
          </w:p>
          <w:p>
            <w:pPr>
              <w:spacing w:line="312" w:lineRule="auto"/>
              <w:ind w:right="260"/>
              <w:rPr>
                <w:rFonts w:ascii="黑体" w:hAnsi="黑体" w:eastAsia="黑体"/>
                <w:color w:val="AC020D"/>
                <w:sz w:val="21"/>
                <w:szCs w:val="21"/>
                <w:lang w:eastAsia="zh-CN"/>
              </w:rPr>
            </w:pPr>
            <w:r>
              <w:rPr>
                <w:rFonts w:ascii="黑体" w:hAnsi="黑体" w:eastAsia="黑体"/>
                <w:sz w:val="21"/>
                <w:szCs w:val="21"/>
              </w:rPr>
              <w:drawing>
                <wp:anchor distT="0" distB="0" distL="114300" distR="114300" simplePos="0" relativeHeight="252673024" behindDoc="0" locked="0" layoutInCell="1" allowOverlap="1">
                  <wp:simplePos x="0" y="0"/>
                  <wp:positionH relativeFrom="column">
                    <wp:posOffset>2450465</wp:posOffset>
                  </wp:positionH>
                  <wp:positionV relativeFrom="paragraph">
                    <wp:posOffset>125095</wp:posOffset>
                  </wp:positionV>
                  <wp:extent cx="2966085" cy="1979295"/>
                  <wp:effectExtent l="152400" t="127000" r="158115" b="179705"/>
                  <wp:wrapNone/>
                  <wp:docPr id="41" name="図 14" descr="C:\Users\watanabe\AppData\Local\Microsoft\Windows\INetCacheContent.Word\keio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14" descr="C:\Users\watanabe\AppData\Local\Microsoft\Windows\INetCacheContent.Word\keio07.jpg"/>
                          <pic:cNvPicPr>
                            <a:picLocks noChangeAspect="1" noChangeArrowheads="1"/>
                          </pic:cNvPicPr>
                        </pic:nvPicPr>
                        <pic:blipFill>
                          <a:blip r:embed="rId5"/>
                          <a:srcRect/>
                          <a:stretch>
                            <a:fillRect/>
                          </a:stretch>
                        </pic:blipFill>
                        <pic:spPr>
                          <a:xfrm>
                            <a:off x="0" y="0"/>
                            <a:ext cx="2966085" cy="197929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pPr>
              <w:spacing w:line="312" w:lineRule="auto"/>
              <w:ind w:right="260"/>
              <w:rPr>
                <w:rFonts w:ascii="黑体" w:hAnsi="黑体" w:eastAsia="黑体"/>
                <w:color w:val="AC020D"/>
                <w:sz w:val="21"/>
                <w:szCs w:val="21"/>
                <w:lang w:eastAsia="zh-CN"/>
              </w:rPr>
            </w:pPr>
          </w:p>
          <w:p>
            <w:pPr>
              <w:spacing w:line="312" w:lineRule="auto"/>
              <w:ind w:right="260"/>
              <w:rPr>
                <w:rFonts w:ascii="黑体" w:hAnsi="黑体" w:eastAsia="黑体"/>
                <w:color w:val="AC020D"/>
                <w:sz w:val="21"/>
                <w:szCs w:val="21"/>
                <w:lang w:eastAsia="zh-CN"/>
              </w:rPr>
            </w:pPr>
          </w:p>
          <w:p>
            <w:pPr>
              <w:spacing w:line="312" w:lineRule="auto"/>
              <w:ind w:right="260"/>
              <w:rPr>
                <w:rFonts w:ascii="黑体" w:hAnsi="黑体" w:eastAsia="黑体"/>
                <w:color w:val="AC020D"/>
                <w:sz w:val="21"/>
                <w:szCs w:val="21"/>
                <w:lang w:eastAsia="zh-CN"/>
              </w:rPr>
            </w:pPr>
          </w:p>
          <w:p>
            <w:pPr>
              <w:spacing w:line="312" w:lineRule="auto"/>
              <w:ind w:right="260"/>
              <w:rPr>
                <w:rFonts w:ascii="黑体" w:hAnsi="黑体" w:eastAsia="黑体"/>
                <w:color w:val="AC020D"/>
                <w:sz w:val="21"/>
                <w:szCs w:val="21"/>
                <w:lang w:eastAsia="zh-CN"/>
              </w:rPr>
            </w:pPr>
            <w:r>
              <w:rPr>
                <w:rFonts w:ascii="黑体" w:hAnsi="黑体" w:eastAsia="黑体"/>
                <w:color w:val="AC020D"/>
                <w:sz w:val="21"/>
                <w:szCs w:val="21"/>
              </w:rPr>
              <w:drawing>
                <wp:anchor distT="0" distB="0" distL="114300" distR="114300" simplePos="0" relativeHeight="252670976" behindDoc="0" locked="0" layoutInCell="1" allowOverlap="1">
                  <wp:simplePos x="0" y="0"/>
                  <wp:positionH relativeFrom="column">
                    <wp:posOffset>-64135</wp:posOffset>
                  </wp:positionH>
                  <wp:positionV relativeFrom="paragraph">
                    <wp:posOffset>175260</wp:posOffset>
                  </wp:positionV>
                  <wp:extent cx="3219450" cy="2142490"/>
                  <wp:effectExtent l="152400" t="127000" r="158750" b="168910"/>
                  <wp:wrapNone/>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6"/>
                          <a:stretch>
                            <a:fillRect/>
                          </a:stretch>
                        </pic:blipFill>
                        <pic:spPr>
                          <a:xfrm>
                            <a:off x="0" y="0"/>
                            <a:ext cx="3219450" cy="214249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pPr>
              <w:spacing w:line="312" w:lineRule="auto"/>
              <w:ind w:right="260"/>
              <w:rPr>
                <w:rFonts w:ascii="黑体" w:hAnsi="黑体" w:eastAsia="黑体"/>
                <w:color w:val="AC020D"/>
                <w:sz w:val="21"/>
                <w:szCs w:val="21"/>
                <w:lang w:eastAsia="zh-CN"/>
              </w:rPr>
            </w:pPr>
          </w:p>
          <w:p>
            <w:pPr>
              <w:spacing w:line="312" w:lineRule="auto"/>
              <w:ind w:right="260"/>
              <w:rPr>
                <w:rFonts w:ascii="黑体" w:hAnsi="黑体" w:eastAsia="黑体"/>
                <w:color w:val="AC020D"/>
                <w:sz w:val="21"/>
                <w:szCs w:val="21"/>
                <w:lang w:eastAsia="zh-CN"/>
              </w:rPr>
            </w:pPr>
          </w:p>
          <w:p>
            <w:pPr>
              <w:spacing w:line="312" w:lineRule="auto"/>
              <w:ind w:right="260"/>
              <w:rPr>
                <w:rFonts w:ascii="黑体" w:hAnsi="黑体" w:eastAsia="黑体"/>
                <w:color w:val="AC020D"/>
                <w:sz w:val="21"/>
                <w:szCs w:val="21"/>
                <w:lang w:eastAsia="zh-CN"/>
              </w:rPr>
            </w:pPr>
            <w:r>
              <w:rPr>
                <w:rFonts w:ascii="黑体" w:hAnsi="黑体" w:eastAsia="黑体"/>
                <w:sz w:val="21"/>
                <w:szCs w:val="21"/>
              </w:rPr>
              <w:drawing>
                <wp:anchor distT="0" distB="0" distL="114300" distR="114300" simplePos="0" relativeHeight="252672000" behindDoc="0" locked="0" layoutInCell="1" allowOverlap="1">
                  <wp:simplePos x="0" y="0"/>
                  <wp:positionH relativeFrom="page">
                    <wp:posOffset>2633345</wp:posOffset>
                  </wp:positionH>
                  <wp:positionV relativeFrom="paragraph">
                    <wp:posOffset>13335</wp:posOffset>
                  </wp:positionV>
                  <wp:extent cx="3865880" cy="2579370"/>
                  <wp:effectExtent l="152400" t="152400" r="172720" b="189230"/>
                  <wp:wrapNone/>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7"/>
                          <a:stretch>
                            <a:fillRect/>
                          </a:stretch>
                        </pic:blipFill>
                        <pic:spPr>
                          <a:xfrm>
                            <a:off x="0" y="0"/>
                            <a:ext cx="3865880" cy="257937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pPr>
              <w:spacing w:line="312" w:lineRule="auto"/>
              <w:ind w:right="260"/>
              <w:rPr>
                <w:rFonts w:ascii="黑体" w:hAnsi="黑体" w:eastAsia="黑体"/>
                <w:color w:val="AC020D"/>
                <w:sz w:val="21"/>
                <w:szCs w:val="21"/>
                <w:lang w:eastAsia="zh-CN"/>
              </w:rPr>
            </w:pPr>
          </w:p>
          <w:p>
            <w:pPr>
              <w:spacing w:line="312" w:lineRule="auto"/>
              <w:ind w:right="260"/>
              <w:rPr>
                <w:rFonts w:ascii="黑体" w:hAnsi="黑体" w:eastAsia="黑体"/>
                <w:color w:val="AC020D"/>
                <w:sz w:val="21"/>
                <w:szCs w:val="21"/>
                <w:lang w:eastAsia="zh-CN"/>
              </w:rPr>
            </w:pPr>
          </w:p>
        </w:tc>
      </w:tr>
    </w:tbl>
    <w:p>
      <w:pPr>
        <w:snapToGrid w:val="0"/>
        <w:spacing w:line="240" w:lineRule="auto"/>
        <w:ind w:right="198" w:firstLine="3052" w:firstLineChars="950"/>
        <w:rPr>
          <w:rFonts w:ascii="黑体" w:hAnsi="黑体" w:eastAsia="黑体" w:cs="MS PGothic"/>
          <w:b/>
          <w:color w:val="000055"/>
          <w:sz w:val="32"/>
          <w:szCs w:val="32"/>
          <w:lang w:eastAsia="zh-CN"/>
        </w:rPr>
      </w:pPr>
    </w:p>
    <w:p>
      <w:pPr>
        <w:tabs>
          <w:tab w:val="left" w:pos="4065"/>
        </w:tabs>
        <w:snapToGrid w:val="0"/>
        <w:spacing w:line="240" w:lineRule="auto"/>
        <w:ind w:right="198" w:firstLine="3052" w:firstLineChars="950"/>
        <w:rPr>
          <w:rFonts w:ascii="黑体" w:hAnsi="黑体" w:eastAsia="黑体" w:cs="MS PGothic"/>
          <w:b/>
          <w:color w:val="000055"/>
          <w:sz w:val="32"/>
          <w:szCs w:val="32"/>
          <w:lang w:eastAsia="zh-CN"/>
        </w:rPr>
      </w:pPr>
      <w:r>
        <w:rPr>
          <w:rFonts w:ascii="黑体" w:hAnsi="黑体" w:eastAsia="黑体" w:cs="MS PGothic"/>
          <w:b/>
          <w:color w:val="000055"/>
          <w:sz w:val="32"/>
          <w:szCs w:val="32"/>
          <w:lang w:eastAsia="zh-CN"/>
        </w:rPr>
        <w:tab/>
      </w:r>
    </w:p>
    <w:p>
      <w:pPr>
        <w:snapToGrid w:val="0"/>
        <w:spacing w:line="240" w:lineRule="auto"/>
        <w:ind w:right="198" w:firstLine="3052" w:firstLineChars="950"/>
        <w:rPr>
          <w:rFonts w:ascii="黑体" w:hAnsi="黑体" w:eastAsia="黑体" w:cs="MS PGothic"/>
          <w:b/>
          <w:color w:val="000055"/>
          <w:sz w:val="32"/>
          <w:szCs w:val="32"/>
          <w:lang w:eastAsia="zh-CN"/>
        </w:rPr>
      </w:pPr>
    </w:p>
    <w:p>
      <w:pPr>
        <w:snapToGrid w:val="0"/>
        <w:spacing w:line="240" w:lineRule="auto"/>
        <w:ind w:right="198"/>
        <w:rPr>
          <w:rFonts w:ascii="黑体" w:hAnsi="黑体" w:eastAsia="黑体" w:cs="MS PGothic"/>
          <w:b/>
          <w:color w:val="000055"/>
          <w:sz w:val="32"/>
          <w:szCs w:val="32"/>
          <w:lang w:eastAsia="zh-CN"/>
        </w:rPr>
      </w:pPr>
    </w:p>
    <w:p>
      <w:pPr>
        <w:snapToGrid w:val="0"/>
        <w:spacing w:line="240" w:lineRule="auto"/>
        <w:ind w:right="198" w:firstLine="3052" w:firstLineChars="950"/>
        <w:rPr>
          <w:rFonts w:ascii="黑体" w:hAnsi="黑体" w:eastAsia="黑体" w:cs="MS PGothic"/>
          <w:b/>
          <w:color w:val="000055"/>
          <w:sz w:val="32"/>
          <w:szCs w:val="32"/>
          <w:lang w:eastAsia="zh-CN"/>
        </w:rPr>
      </w:pPr>
      <w:r>
        <w:rPr>
          <w:rFonts w:ascii="黑体" w:hAnsi="黑体" w:eastAsia="黑体" w:cs="MS PGothic"/>
          <w:b/>
          <w:color w:val="000055"/>
          <w:sz w:val="32"/>
          <w:szCs w:val="32"/>
          <w:lang w:eastAsia="zh-CN"/>
        </w:rPr>
        <w:t>庆应义塾大学创业者育成项目</w:t>
      </w:r>
    </w:p>
    <w:p>
      <w:pPr>
        <w:snapToGrid w:val="0"/>
        <w:spacing w:line="240" w:lineRule="auto"/>
        <w:ind w:right="198"/>
        <w:jc w:val="center"/>
        <w:rPr>
          <w:rFonts w:ascii="黑体" w:hAnsi="黑体" w:eastAsia="黑体" w:cs="MS PGothic"/>
          <w:b/>
          <w:color w:val="000055"/>
          <w:sz w:val="32"/>
          <w:szCs w:val="32"/>
          <w:lang w:eastAsia="zh-CN"/>
        </w:rPr>
      </w:pPr>
      <w:bookmarkStart w:id="1" w:name="OLE_LINK10"/>
      <w:r>
        <w:rPr>
          <w:rFonts w:ascii="黑体" w:hAnsi="黑体" w:eastAsia="黑体" w:cs="MS PGothic"/>
          <w:b/>
          <w:color w:val="000055"/>
          <w:sz w:val="32"/>
          <w:szCs w:val="32"/>
          <w:lang w:eastAsia="zh-CN"/>
        </w:rPr>
        <w:t>Keio Entrepreneurship Program</w:t>
      </w:r>
      <w:bookmarkEnd w:id="1"/>
    </w:p>
    <w:p>
      <w:pPr>
        <w:snapToGrid w:val="0"/>
        <w:spacing w:line="240" w:lineRule="auto"/>
        <w:ind w:right="198"/>
        <w:jc w:val="center"/>
        <w:rPr>
          <w:rFonts w:ascii="黑体" w:hAnsi="黑体" w:eastAsia="黑体" w:cs="MS PGothic"/>
          <w:b/>
          <w:color w:val="000055"/>
          <w:sz w:val="32"/>
          <w:szCs w:val="32"/>
          <w:lang w:eastAsia="zh-CN"/>
        </w:rPr>
      </w:pPr>
      <w:r>
        <w:rPr>
          <w:rFonts w:ascii="黑体" w:hAnsi="黑体" w:eastAsia="黑体"/>
          <w:sz w:val="21"/>
          <w:szCs w:val="21"/>
        </w:rPr>
        <mc:AlternateContent>
          <mc:Choice Requires="wps">
            <w:drawing>
              <wp:anchor distT="0" distB="0" distL="114300" distR="114300" simplePos="0" relativeHeight="252655616" behindDoc="0" locked="0" layoutInCell="1" allowOverlap="1">
                <wp:simplePos x="0" y="0"/>
                <wp:positionH relativeFrom="margin">
                  <wp:align>left</wp:align>
                </wp:positionH>
                <wp:positionV relativeFrom="paragraph">
                  <wp:posOffset>161925</wp:posOffset>
                </wp:positionV>
                <wp:extent cx="942975" cy="476250"/>
                <wp:effectExtent l="0" t="0" r="9525" b="0"/>
                <wp:wrapNone/>
                <wp:docPr id="1" name="圆角矩形 1"/>
                <wp:cNvGraphicFramePr/>
                <a:graphic xmlns:a="http://schemas.openxmlformats.org/drawingml/2006/main">
                  <a:graphicData uri="http://schemas.microsoft.com/office/word/2010/wordprocessingShape">
                    <wps:wsp>
                      <wps:cNvSpPr/>
                      <wps:spPr>
                        <a:xfrm>
                          <a:off x="0" y="0"/>
                          <a:ext cx="942975" cy="476250"/>
                        </a:xfrm>
                        <a:prstGeom prst="roundRect">
                          <a:avLst>
                            <a:gd name="adj" fmla="val 16667"/>
                          </a:avLst>
                        </a:prstGeom>
                        <a:solidFill>
                          <a:srgbClr val="000055"/>
                        </a:solidFill>
                        <a:ln w="9525">
                          <a:noFill/>
                        </a:ln>
                      </wps:spPr>
                      <wps:txbx>
                        <w:txbxContent>
                          <w:p>
                            <w:pPr>
                              <w:rPr>
                                <w:rFonts w:ascii="黑体" w:hAnsi="黑体" w:eastAsia="黑体" w:cs="宋体"/>
                                <w:color w:val="FFFFFF" w:themeColor="background1"/>
                                <w:sz w:val="21"/>
                                <w:szCs w:val="21"/>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 xml:space="preserve"> </w:t>
                            </w:r>
                            <w:r>
                              <w:rPr>
                                <w:rFonts w:hint="eastAsia" w:ascii="黑体" w:hAnsi="黑体" w:eastAsia="黑体" w:cs="MS PGothic"/>
                                <w:b/>
                                <w:bCs/>
                                <w:color w:val="FFFFFF" w:themeColor="background1"/>
                                <w:sz w:val="21"/>
                                <w:szCs w:val="21"/>
                                <w14:textFill>
                                  <w14:solidFill>
                                    <w14:schemeClr w14:val="bg1"/>
                                  </w14:solidFill>
                                </w14:textFill>
                              </w:rPr>
                              <w:t>项目概况</w:t>
                            </w:r>
                          </w:p>
                        </w:txbxContent>
                      </wps:txbx>
                      <wps:bodyPr wrap="square" lIns="91439" tIns="45720" rIns="91439" bIns="45720" upright="1">
                        <a:noAutofit/>
                      </wps:bodyPr>
                    </wps:wsp>
                  </a:graphicData>
                </a:graphic>
              </wp:anchor>
            </w:drawing>
          </mc:Choice>
          <mc:Fallback>
            <w:pict>
              <v:roundrect id="_x0000_s1026" o:spid="_x0000_s1026" o:spt="2" style="position:absolute;left:0pt;margin-top:12.75pt;height:37.5pt;width:74.25pt;mso-position-horizontal:left;mso-position-horizontal-relative:margin;z-index:252655616;mso-width-relative:page;mso-height-relative:page;" fillcolor="#000055" filled="t" stroked="f" coordsize="21600,21600" arcsize="0.166666666666667" o:gfxdata="UEsDBAoAAAAAAIdO4kAAAAAAAAAAAAAAAAAEAAAAZHJzL1BLAwQUAAAACACHTuJAOJq14NgAAAAH&#10;AQAADwAAAGRycy9kb3ducmV2LnhtbE2PzU7DMBCE70i8g7VIXBC1G5FSQpwKVYCExKEtPIAbb5Mo&#10;9jrE7g88PdsT3GY1q5lvysXJO3HAMXaBNEwnCgRSHWxHjYbPj5fbOYiYDFnjAqGGb4ywqC4vSlPY&#10;cKQ1HjapERxCsTAa2pSGQspYt+hNnIQBib1dGL1JfI6NtKM5crh3MlNqJr3piBtaM+Cyxbrf7L2G&#10;nfPrvl/ev74/Nw+zp+xm9fP1ttL6+mqqHkEkPKW/ZzjjMzpUzLQNe7JROA08JGnI8hzE2b2bs9iy&#10;UCoHWZXyP3/1C1BLAwQUAAAACACHTuJA7wST0PYBAAC3AwAADgAAAGRycy9lMm9Eb2MueG1srVNd&#10;jtMwEH5H4g6W32ma0LQ0arpCrBYhIVixcADXP42R/7DdJr0AB+AZCYkXxCE4zgqOwdgN3QJviDw4&#10;MxnPN998M1ldDFqhPfdBWtPicjLFiBtqmTTbFr95ffXgEUYhEsOIsoa3+MADvljfv7fqXcMr21nF&#10;uEcAYkLTuxZ3MbqmKALtuCZhYh03EBTWaxLB9duCedIDulZFNZ3Oi9565rylPAT4enkM4nXGF4LT&#10;+FKIwCNSLQZuMZ8+n5t0FusVabaeuE7SkQb5BxaaSANFT1CXJBK08/IvKC2pt8GKOKFWF1YISXnu&#10;Abopp390c9MRx3MvIE5wJ5nC/4OlL/bXHkkGs8PIEA0juv34/seXD98/fb399hmVSaHehQYu3rhr&#10;P3oBzNTuILxOb2gEDVnVw0lVPkRE4eNyVi0XNUYUQrPFvKqz6sVdsvMhPuVWo2S02NudYa9gcllQ&#10;sn8eYlaWjfwIe4uR0ArmtCcKlfP5fJFYAuJ4GaxfmCkzWCXZlVQqO367eaI8glRgCk9dj8m/XVMG&#10;9UC9rurMwtiUfyyiDNRKkhxFSFYcNsOozMayAyjaw0q1OLzbEc8xUs8MzGxZzh4uYQezM6sXFSyk&#10;P49sziM75+W2Az3KkcHjXbRCxkQi1TwWGh3YjizAuMlp/c79fOvuf1v/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iateDYAAAABwEAAA8AAAAAAAAAAQAgAAAAIgAAAGRycy9kb3ducmV2LnhtbFBL&#10;AQIUABQAAAAIAIdO4kDvBJPQ9gEAALcDAAAOAAAAAAAAAAEAIAAAACcBAABkcnMvZTJvRG9jLnht&#10;bFBLBQYAAAAABgAGAFkBAACPBQAAAAA=&#10;">
                <v:fill on="t" focussize="0,0"/>
                <v:stroke on="f"/>
                <v:imagedata o:title=""/>
                <o:lock v:ext="edit" aspectratio="f"/>
                <v:textbox inset="7.19992125984252pt,1.27mm,7.19992125984252pt,1.27mm">
                  <w:txbxContent>
                    <w:p>
                      <w:pPr>
                        <w:rPr>
                          <w:rFonts w:ascii="黑体" w:hAnsi="黑体" w:eastAsia="黑体" w:cs="宋体"/>
                          <w:color w:val="FFFFFF" w:themeColor="background1"/>
                          <w:sz w:val="21"/>
                          <w:szCs w:val="21"/>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 xml:space="preserve"> </w:t>
                      </w:r>
                      <w:r>
                        <w:rPr>
                          <w:rFonts w:hint="eastAsia" w:ascii="黑体" w:hAnsi="黑体" w:eastAsia="黑体" w:cs="MS PGothic"/>
                          <w:b/>
                          <w:bCs/>
                          <w:color w:val="FFFFFF" w:themeColor="background1"/>
                          <w:sz w:val="21"/>
                          <w:szCs w:val="21"/>
                          <w14:textFill>
                            <w14:solidFill>
                              <w14:schemeClr w14:val="bg1"/>
                            </w14:solidFill>
                          </w14:textFill>
                        </w:rPr>
                        <w:t>项目概况</w:t>
                      </w:r>
                    </w:p>
                  </w:txbxContent>
                </v:textbox>
              </v:roundrect>
            </w:pict>
          </mc:Fallback>
        </mc:AlternateContent>
      </w:r>
      <w:r>
        <w:rPr>
          <w:rFonts w:ascii="黑体" w:hAnsi="黑体" w:eastAsia="黑体"/>
          <w:b/>
          <w:sz w:val="32"/>
          <w:szCs w:val="32"/>
        </w:rPr>
        <mc:AlternateContent>
          <mc:Choice Requires="wps">
            <w:drawing>
              <wp:anchor distT="0" distB="0" distL="114300" distR="114300" simplePos="0" relativeHeight="252661760" behindDoc="0" locked="0" layoutInCell="1" allowOverlap="1">
                <wp:simplePos x="0" y="0"/>
                <wp:positionH relativeFrom="margin">
                  <wp:align>right</wp:align>
                </wp:positionH>
                <wp:positionV relativeFrom="paragraph">
                  <wp:posOffset>11430</wp:posOffset>
                </wp:positionV>
                <wp:extent cx="6600825" cy="45085"/>
                <wp:effectExtent l="38100" t="57150" r="47625" b="50165"/>
                <wp:wrapNone/>
                <wp:docPr id="39" name="矩形 39"/>
                <wp:cNvGraphicFramePr/>
                <a:graphic xmlns:a="http://schemas.openxmlformats.org/drawingml/2006/main">
                  <a:graphicData uri="http://schemas.microsoft.com/office/word/2010/wordprocessingShape">
                    <wps:wsp>
                      <wps:cNvSpPr/>
                      <wps:spPr>
                        <a:xfrm>
                          <a:off x="0" y="0"/>
                          <a:ext cx="6600825" cy="45085"/>
                        </a:xfrm>
                        <a:prstGeom prst="rect">
                          <a:avLst/>
                        </a:prstGeom>
                        <a:solidFill>
                          <a:srgbClr val="002060"/>
                        </a:solidFill>
                        <a:ln>
                          <a:noFill/>
                        </a:ln>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0.9pt;height:3.55pt;width:519.75pt;mso-position-horizontal:right;mso-position-horizontal-relative:margin;z-index:252661760;v-text-anchor:middle;mso-width-relative:page;mso-height-relative:page;" fillcolor="#002060" filled="t" stroked="f" coordsize="21600,21600" o:gfxdata="UEsDBAoAAAAAAIdO4kAAAAAAAAAAAAAAAAAEAAAAZHJzL1BLAwQUAAAACACHTuJAVdr3R9MAAAAF&#10;AQAADwAAAGRycy9kb3ducmV2LnhtbE2PwW7CMBBE75X4B2sr9VZsWqWCNA4SlTggTgUO7c3E28Sq&#10;vY5iE+DvWU7tcWdGM2+r5SV4MeKQXCQNs6kCgdRE66jVcNivn+cgUjZkjY+EGq6YYFlPHipT2nim&#10;Txx3uRVcQqk0Grqc+1LK1HQYTJrGHom9nzgEk/kcWmkHc+by4OWLUm8yGEe80JkePzpsfnenoGHl&#10;0ugcfvnvYr+5HtYjFZstaf30OFPvIDJe8l8Y7viMDjUzHeOJbBJeAz+SWWX8u6leFwWIo4b5AmRd&#10;yf/09Q1QSwMEFAAAAAgAh07iQCTDgieSAgAA+wQAAA4AAABkcnMvZTJvRG9jLnhtbK1US27bMBDd&#10;F+gdCO4byY7tJkLswIjhokDQGE2KrmmKkghQHHZIW04vU6C7HKLHKXqNDiklTj+rohtqhjN683vD&#10;i8tDa9heoddg53x0knOmrIRS23rOP9ytX51x5oOwpTBg1ZzfK88vFy9fXHSuUGNowJQKGYFYX3Ru&#10;zpsQXJFlXjaqFf4EnLJkrABbEUjFOitRdITemmyc57OsAywdglTe0+2qN/JFwq8qJcNNVXkVmJlz&#10;yi2kE9O5jWe2uBBFjcI1Wg5piH/IohXaUtAnqJUIgu1Q/wHVaongoQonEtoMqkpLlWqgakb5b9Xc&#10;NsKpVAs1x7unNvn/Byvf7TfIdDnnp+ecWdHSjH58efj+7SujC+pO53xBTrdug4PmSYylHips45eK&#10;YIfU0funjqpDYJIuZ7M8PxtPOZNkm0zzs2nEzI4/O/ThjYKWRWHOkQaW+ij21z70ro8uMZYHo8u1&#10;NiYpWG+vDLK9iMPNx/kszZPQf3EzlnVEzfN8SgSQgkhWGRFIbB2V7W3NmTA1sVcGTLEtxAgUXBQx&#10;9kr4po+RYIcCjE0pSGXVaRlFSb1DMdQBGBoYaLVGsCH+JQqj6ya81zVDTesRGlRqQ5mUmhiZXGLu&#10;R0jveuit2itzl6oYTU5zKqPvlsCwUhKGjHrvLA6sH1GUtlDe04AReuZ7J9eaaroWPmwEEtUJjNY3&#10;3NBRGaBGwSBx1gB+/tt99CcGkpWzjlaHmvhpJ1BxZt5a4ub5aDKJu5aUyfT1mBR8btk+t9hdewU0&#10;wBE9FE4mMfoH8yhWCO1H2vJljEomYSXF7sc1KFehX2l6J6RaLpMb7ZcT4dreOhnBY/stLHcBKp2I&#10;dewOETIqtGGJmsPY4go/15PX8c1a/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V2vdH0wAAAAUB&#10;AAAPAAAAAAAAAAEAIAAAACIAAABkcnMvZG93bnJldi54bWxQSwECFAAUAAAACACHTuJAJMOCJ5IC&#10;AAD7BAAADgAAAAAAAAABACAAAAAiAQAAZHJzL2Uyb0RvYy54bWxQSwUGAAAAAAYABgBZAQAAJgYA&#10;AAAA&#10;">
                <v:fill on="t" focussize="0,0"/>
                <v:stroke on="f" weight="1.5pt"/>
                <v:imagedata o:title=""/>
                <o:lock v:ext="edit" aspectratio="f"/>
              </v:rect>
            </w:pict>
          </mc:Fallback>
        </mc:AlternateContent>
      </w:r>
    </w:p>
    <w:p>
      <w:pPr>
        <w:spacing w:line="240" w:lineRule="auto"/>
        <w:ind w:right="199"/>
        <w:rPr>
          <w:rFonts w:ascii="黑体" w:hAnsi="黑体" w:eastAsia="黑体"/>
          <w:sz w:val="21"/>
          <w:szCs w:val="21"/>
          <w:shd w:val="clear" w:color="auto" w:fill="FFFFFF"/>
          <w:lang w:eastAsia="zh-CN"/>
        </w:rPr>
      </w:pPr>
    </w:p>
    <w:p>
      <w:pPr>
        <w:spacing w:before="0" w:after="0" w:line="240" w:lineRule="auto"/>
        <w:rPr>
          <w:rFonts w:ascii="黑体" w:hAnsi="黑体" w:eastAsia="黑体"/>
          <w:sz w:val="21"/>
          <w:szCs w:val="21"/>
          <w:shd w:val="clear" w:color="auto" w:fill="FFFFFF"/>
        </w:rPr>
      </w:pPr>
      <w:r>
        <w:rPr>
          <w:rFonts w:ascii="黑体" w:hAnsi="黑体" w:eastAsia="黑体"/>
          <w:sz w:val="21"/>
          <w:szCs w:val="21"/>
          <w:shd w:val="clear" w:color="auto" w:fill="FFFFFF"/>
        </w:rPr>
        <w:t>The Keio Entrepreneurship Program offers lectures with actual business examples and a company visit for participants to learn about the basic knowledge and ideas required to start a business, how to create customer value, and how to get a competitive advantage, among others. Professionals who support companies’ business management, entrepreneurs who have started their own start-up companies, and an investor who works for a venture capital firm are scheduled to be invited as the lecturers. A Business Idea Competition will be held on the final day. An</w:t>
      </w:r>
      <w:r>
        <w:rPr>
          <w:rFonts w:hint="eastAsia" w:ascii="黑体" w:hAnsi="黑体"/>
          <w:sz w:val="21"/>
          <w:szCs w:val="21"/>
          <w:shd w:val="clear" w:color="auto" w:fill="FFFFFF"/>
        </w:rPr>
        <w:t>other</w:t>
      </w:r>
      <w:r>
        <w:rPr>
          <w:rFonts w:ascii="黑体" w:hAnsi="黑体" w:eastAsia="黑体"/>
          <w:sz w:val="21"/>
          <w:szCs w:val="21"/>
          <w:shd w:val="clear" w:color="auto" w:fill="FFFFFF"/>
        </w:rPr>
        <w:t xml:space="preserve"> investor will give feedback for a business idea to be presented by each group to wrap up the Program. This is an intensive, practical short-term program that also provides a great opportunity for participants, including Keio students, to interact and deepen their understanding of different cultures. </w:t>
      </w:r>
    </w:p>
    <w:p>
      <w:pPr>
        <w:spacing w:before="0" w:after="0" w:line="240" w:lineRule="auto"/>
        <w:rPr>
          <w:rFonts w:ascii="黑体" w:hAnsi="黑体" w:eastAsia="黑体"/>
          <w:sz w:val="21"/>
          <w:szCs w:val="21"/>
          <w:shd w:val="clear" w:color="auto" w:fill="FFFFFF"/>
        </w:rPr>
      </w:pPr>
    </w:p>
    <w:p>
      <w:pPr>
        <w:spacing w:before="0" w:after="0" w:line="240" w:lineRule="auto"/>
        <w:rPr>
          <w:rFonts w:ascii="黑体" w:hAnsi="黑体" w:eastAsia="黑体"/>
          <w:sz w:val="21"/>
          <w:szCs w:val="21"/>
          <w:shd w:val="clear" w:color="auto" w:fill="FFFFFF"/>
          <w:lang w:eastAsia="zh-CN"/>
        </w:rPr>
      </w:pPr>
      <w:r>
        <w:rPr>
          <w:rFonts w:hint="eastAsia" w:ascii="黑体" w:hAnsi="黑体" w:eastAsia="黑体"/>
          <w:sz w:val="21"/>
          <w:szCs w:val="21"/>
          <w:lang w:eastAsia="zh-CN"/>
        </w:rPr>
        <w:t>庆应义塾大学创业者育成项目提供以真实企业案例为蓝本的课程以及一次企业见习的机会，让参与者们学习创业、创造顾客价值、如何得到竞争优势等等的基本知识。被邀的授课者有帮助企业进行商务管理的教授、自主创业的企业家、风险投资家等。项目最后一天将会举行商业理念比赛。投资家将对每个小组的商业理念进行反馈，以此使项目完美落幕。这是一个高强度且实用的短期项目，为参加者（包括庆应的学生）提供绝佳的机会来探讨并加深对不同文化的理解。</w:t>
      </w:r>
    </w:p>
    <w:p>
      <w:pPr>
        <w:spacing w:line="240" w:lineRule="auto"/>
        <w:ind w:right="199"/>
        <w:jc w:val="center"/>
        <w:rPr>
          <w:rFonts w:ascii="黑体" w:hAnsi="黑体" w:eastAsia="黑体"/>
          <w:sz w:val="21"/>
          <w:szCs w:val="21"/>
          <w:lang w:eastAsia="zh-CN"/>
        </w:rPr>
      </w:pPr>
    </w:p>
    <w:p>
      <w:pPr>
        <w:spacing w:line="240" w:lineRule="auto"/>
        <w:ind w:right="199"/>
        <w:jc w:val="center"/>
        <w:rPr>
          <w:rFonts w:ascii="黑体" w:hAnsi="黑体"/>
          <w:sz w:val="21"/>
          <w:szCs w:val="21"/>
        </w:rPr>
      </w:pPr>
      <w:r>
        <w:rPr>
          <w:rFonts w:ascii="黑体" w:hAnsi="黑体" w:eastAsia="黑体"/>
          <w:sz w:val="21"/>
          <w:szCs w:val="21"/>
        </w:rPr>
        <w:drawing>
          <wp:inline distT="0" distB="0" distL="114300" distR="114300">
            <wp:extent cx="6532880" cy="4110355"/>
            <wp:effectExtent l="0" t="0" r="127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rcRect/>
                    <a:stretch>
                      <a:fillRect/>
                    </a:stretch>
                  </pic:blipFill>
                  <pic:spPr>
                    <a:xfrm>
                      <a:off x="0" y="0"/>
                      <a:ext cx="6532880" cy="4110355"/>
                    </a:xfrm>
                    <a:prstGeom prst="rect">
                      <a:avLst/>
                    </a:prstGeom>
                  </pic:spPr>
                </pic:pic>
              </a:graphicData>
            </a:graphic>
          </wp:inline>
        </w:drawing>
      </w:r>
    </w:p>
    <w:p>
      <w:pPr>
        <w:spacing w:line="240" w:lineRule="auto"/>
        <w:ind w:right="199"/>
        <w:jc w:val="center"/>
        <w:rPr>
          <w:rFonts w:ascii="黑体" w:hAnsi="黑体"/>
          <w:sz w:val="21"/>
          <w:szCs w:val="21"/>
        </w:rPr>
      </w:pPr>
    </w:p>
    <w:p>
      <w:pPr>
        <w:pStyle w:val="36"/>
        <w:spacing w:line="240" w:lineRule="auto"/>
        <w:rPr>
          <w:rFonts w:ascii="黑体" w:hAnsi="黑体" w:eastAsia="黑体"/>
          <w:sz w:val="21"/>
          <w:szCs w:val="21"/>
          <w:shd w:val="clear" w:color="auto" w:fill="FFFFFF"/>
        </w:rPr>
      </w:pPr>
    </w:p>
    <w:p>
      <w:pPr>
        <w:pStyle w:val="36"/>
        <w:spacing w:line="240" w:lineRule="auto"/>
        <w:rPr>
          <w:rFonts w:ascii="黑体" w:hAnsi="黑体" w:eastAsia="黑体"/>
          <w:sz w:val="21"/>
          <w:szCs w:val="21"/>
          <w:shd w:val="clear" w:color="auto" w:fill="FFFFFF"/>
        </w:rPr>
      </w:pPr>
      <w:r>
        <w:rPr>
          <w:rFonts w:ascii="黑体" w:hAnsi="黑体" w:eastAsia="黑体"/>
          <w:sz w:val="21"/>
          <w:szCs w:val="21"/>
          <w:lang w:eastAsia="ja-JP"/>
        </w:rPr>
        <mc:AlternateContent>
          <mc:Choice Requires="wps">
            <w:drawing>
              <wp:anchor distT="0" distB="0" distL="114300" distR="114300" simplePos="0" relativeHeight="251666432" behindDoc="0" locked="0" layoutInCell="1" allowOverlap="1">
                <wp:simplePos x="0" y="0"/>
                <wp:positionH relativeFrom="column">
                  <wp:posOffset>17780</wp:posOffset>
                </wp:positionH>
                <wp:positionV relativeFrom="paragraph">
                  <wp:posOffset>160020</wp:posOffset>
                </wp:positionV>
                <wp:extent cx="990600" cy="439420"/>
                <wp:effectExtent l="0" t="0" r="0" b="0"/>
                <wp:wrapNone/>
                <wp:docPr id="3" name="圆角矩形 3"/>
                <wp:cNvGraphicFramePr/>
                <a:graphic xmlns:a="http://schemas.openxmlformats.org/drawingml/2006/main">
                  <a:graphicData uri="http://schemas.microsoft.com/office/word/2010/wordprocessingShape">
                    <wps:wsp>
                      <wps:cNvSpPr/>
                      <wps:spPr>
                        <a:xfrm>
                          <a:off x="0" y="0"/>
                          <a:ext cx="990600" cy="439387"/>
                        </a:xfrm>
                        <a:prstGeom prst="roundRect">
                          <a:avLst>
                            <a:gd name="adj" fmla="val 16667"/>
                          </a:avLst>
                        </a:prstGeom>
                        <a:solidFill>
                          <a:srgbClr val="000055"/>
                        </a:solidFill>
                        <a:ln w="9525">
                          <a:noFill/>
                        </a:ln>
                      </wps:spPr>
                      <wps:txbx>
                        <w:txbxContent>
                          <w:p>
                            <w:pPr>
                              <w:rPr>
                                <w:rFonts w:ascii="黑体" w:hAnsi="黑体" w:eastAsia="黑体" w:cs="宋体"/>
                                <w:color w:val="FFFFFF" w:themeColor="background1"/>
                                <w:sz w:val="21"/>
                                <w:szCs w:val="21"/>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 xml:space="preserve"> </w:t>
                            </w:r>
                            <w:r>
                              <w:rPr>
                                <w:rFonts w:hint="eastAsia" w:ascii="黑体" w:hAnsi="黑体" w:eastAsia="黑体" w:cs="MS PGothic"/>
                                <w:b/>
                                <w:bCs/>
                                <w:color w:val="FFFFFF" w:themeColor="background1"/>
                                <w:sz w:val="21"/>
                                <w:szCs w:val="21"/>
                                <w14:textFill>
                                  <w14:solidFill>
                                    <w14:schemeClr w14:val="bg1"/>
                                  </w14:solidFill>
                                </w14:textFill>
                              </w:rPr>
                              <w:t>大学介绍</w:t>
                            </w:r>
                          </w:p>
                        </w:txbxContent>
                      </wps:txbx>
                      <wps:bodyPr wrap="square" lIns="91439" tIns="45720" rIns="91439" bIns="45720" upright="1">
                        <a:noAutofit/>
                      </wps:bodyPr>
                    </wps:wsp>
                  </a:graphicData>
                </a:graphic>
              </wp:anchor>
            </w:drawing>
          </mc:Choice>
          <mc:Fallback>
            <w:pict>
              <v:roundrect id="_x0000_s1026" o:spid="_x0000_s1026" o:spt="2" style="position:absolute;left:0pt;margin-left:1.4pt;margin-top:12.6pt;height:34.6pt;width:78pt;z-index:251666432;mso-width-relative:page;mso-height-relative:page;" fillcolor="#000055" filled="t" stroked="f" coordsize="21600,21600" arcsize="0.166666666666667" o:gfxdata="UEsDBAoAAAAAAIdO4kAAAAAAAAAAAAAAAAAEAAAAZHJzL1BLAwQUAAAACACHTuJA5oeq9NgAAAAH&#10;AQAADwAAAGRycy9kb3ducmV2LnhtbE2OzU7DMBCE70i8g7VIXBB1GvU3xKmqCpCQOLSFB3DjbRLF&#10;Xqex+wNPz/ZET6vZGc18+eLirDhhHxpPCoaDBARS6U1DlYLvr7fnGYgQNRltPaGCHwywKO7vcp0Z&#10;f6YNnraxElxCIdMK6hi7TMpQ1uh0GPgOib29752OLPtKml6fudxZmSbJRDrdEC/UusNVjWW7PToF&#10;e+s2bbuavn++VvPJMn1a/x4+1ko9PgyTFxARL/E/DFd8RoeCmXb+SCYIqyBl8MhnnIK42uMZP3YK&#10;5qMRyCKXt/zFH1BLAwQUAAAACACHTuJAOEsZp/UBAAC3AwAADgAAAGRycy9lMm9Eb2MueG1srVNd&#10;bhMxEH5H4g6W38lukiZtomwqRFWEhKCi9ABe/2SN/IftzW4uwAF4RqrEC+IQHKeCY3TsbNMAb4h9&#10;8Ho8M5+/+Wa8Ou+1Qlvug7SmwuNRiRE31DJpNhW+eX/57AyjEIlhRFnDK7zjAZ+vnz5ZdW7JJ7ax&#10;inGPAMSEZecq3MTolkURaMM1CSPruAGnsF6TCKbfFMyTDtC1KiZlOS8665nzlvIQ4PRi78TrjC8E&#10;p/GtEIFHpCoM3GJefV7rtBbrFVluPHGNpAMN8g8sNJEGLj1AXZBIUOvlX1BaUm+DFXFErS6sEJLy&#10;XANUMy7/qOa6IY7nWkCc4A4yhf8HS99srzySrMJTjAzR0KK7L59+ffv88/b73Y+vaJoU6lxYQuC1&#10;u/KDFWCbyu2F1+kPhaA+q7o7qMr7iCgcLhblvATtKbhOpovp2WnCLB6TnQ/xJbcapU2FvW0Newed&#10;y4KS7esQs7Js4EfYB4yEVtCnLVFoPJ/PHxCHYMB+wEyZwSrJLqVS2fCb+oXyCFKBKXyz2UDntzBl&#10;UAfUZ5NZZmFsyt/TVgbYJ0n2IqRd7Ot+UKa2bAeKdjBSFQ4fW+I5RuqVgZ4txlA+zGA2TmanExDF&#10;H3vqY0/rvNw0oMd4YPC8jVbImEikO/cXDQZMR5Z0mOQ0fsd2jnp8b+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oeq9NgAAAAHAQAADwAAAAAAAAABACAAAAAiAAAAZHJzL2Rvd25yZXYueG1sUEsB&#10;AhQAFAAAAAgAh07iQDhLGaf1AQAAtwMAAA4AAAAAAAAAAQAgAAAAJwEAAGRycy9lMm9Eb2MueG1s&#10;UEsFBgAAAAAGAAYAWQEAAI4FAAAAAA==&#10;">
                <v:fill on="t" focussize="0,0"/>
                <v:stroke on="f"/>
                <v:imagedata o:title=""/>
                <o:lock v:ext="edit" aspectratio="f"/>
                <v:textbox inset="7.19992125984252pt,1.27mm,7.19992125984252pt,1.27mm">
                  <w:txbxContent>
                    <w:p>
                      <w:pPr>
                        <w:rPr>
                          <w:rFonts w:ascii="黑体" w:hAnsi="黑体" w:eastAsia="黑体" w:cs="宋体"/>
                          <w:color w:val="FFFFFF" w:themeColor="background1"/>
                          <w:sz w:val="21"/>
                          <w:szCs w:val="21"/>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 xml:space="preserve"> </w:t>
                      </w:r>
                      <w:r>
                        <w:rPr>
                          <w:rFonts w:hint="eastAsia" w:ascii="黑体" w:hAnsi="黑体" w:eastAsia="黑体" w:cs="MS PGothic"/>
                          <w:b/>
                          <w:bCs/>
                          <w:color w:val="FFFFFF" w:themeColor="background1"/>
                          <w:sz w:val="21"/>
                          <w:szCs w:val="21"/>
                          <w14:textFill>
                            <w14:solidFill>
                              <w14:schemeClr w14:val="bg1"/>
                            </w14:solidFill>
                          </w14:textFill>
                        </w:rPr>
                        <w:t>大学介绍</w:t>
                      </w:r>
                    </w:p>
                  </w:txbxContent>
                </v:textbox>
              </v:roundrect>
            </w:pict>
          </mc:Fallback>
        </mc:AlternateContent>
      </w:r>
    </w:p>
    <w:p>
      <w:pPr>
        <w:pStyle w:val="36"/>
        <w:spacing w:line="240" w:lineRule="auto"/>
        <w:rPr>
          <w:rFonts w:ascii="黑体" w:hAnsi="黑体" w:eastAsia="黑体"/>
          <w:sz w:val="21"/>
          <w:szCs w:val="21"/>
          <w:shd w:val="clear" w:color="auto" w:fill="FFFFFF"/>
        </w:rPr>
      </w:pPr>
    </w:p>
    <w:p>
      <w:pPr>
        <w:pStyle w:val="36"/>
        <w:spacing w:line="240" w:lineRule="auto"/>
        <w:ind w:firstLine="105" w:firstLineChars="50"/>
        <w:rPr>
          <w:rFonts w:eastAsia="黑体" w:asciiTheme="majorHAnsi" w:hAnsiTheme="majorHAnsi" w:cstheme="majorHAnsi"/>
          <w:sz w:val="21"/>
          <w:szCs w:val="21"/>
          <w:shd w:val="clear" w:color="auto" w:fill="FFFFFF"/>
        </w:rPr>
      </w:pPr>
      <w:r>
        <w:rPr>
          <w:rFonts w:eastAsia="黑体" w:asciiTheme="majorHAnsi" w:hAnsiTheme="majorHAnsi" w:cstheme="majorHAnsi"/>
          <w:b/>
          <w:sz w:val="21"/>
          <w:szCs w:val="21"/>
          <w:shd w:val="clear" w:color="auto" w:fill="FFFFFF"/>
        </w:rPr>
        <w:t>Keio University</w:t>
      </w:r>
      <w:bookmarkStart w:id="2" w:name="OLE_LINK1"/>
    </w:p>
    <w:p>
      <w:pPr>
        <w:spacing w:line="240" w:lineRule="auto"/>
        <w:rPr>
          <w:rFonts w:eastAsia="黑体" w:asciiTheme="majorHAnsi" w:hAnsiTheme="majorHAnsi" w:cstheme="majorHAnsi"/>
          <w:sz w:val="21"/>
          <w:szCs w:val="21"/>
        </w:rPr>
      </w:pPr>
      <w:r>
        <w:rPr>
          <w:rFonts w:eastAsia="黑体" w:asciiTheme="majorHAnsi" w:hAnsiTheme="majorHAnsi" w:cstheme="majorHAnsi"/>
          <w:color w:val="AC020D"/>
          <w:sz w:val="21"/>
          <w:szCs w:val="21"/>
        </w:rPr>
        <w:drawing>
          <wp:anchor distT="0" distB="0" distL="114300" distR="114300" simplePos="0" relativeHeight="251667456" behindDoc="0" locked="0" layoutInCell="1" allowOverlap="1">
            <wp:simplePos x="0" y="0"/>
            <wp:positionH relativeFrom="column">
              <wp:posOffset>5202555</wp:posOffset>
            </wp:positionH>
            <wp:positionV relativeFrom="paragraph">
              <wp:posOffset>61595</wp:posOffset>
            </wp:positionV>
            <wp:extent cx="1351915" cy="159321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1351915" cy="1593215"/>
                    </a:xfrm>
                    <a:prstGeom prst="rect">
                      <a:avLst/>
                    </a:prstGeom>
                  </pic:spPr>
                </pic:pic>
              </a:graphicData>
            </a:graphic>
          </wp:anchor>
        </w:drawing>
      </w:r>
      <w:r>
        <w:rPr>
          <w:rFonts w:eastAsia="黑体" w:asciiTheme="majorHAnsi" w:hAnsiTheme="majorHAnsi" w:cstheme="majorHAnsi"/>
          <w:sz w:val="21"/>
          <w:szCs w:val="21"/>
          <w:lang w:eastAsia="zh-CN"/>
        </w:rPr>
        <w:t xml:space="preserve">Established in 1858 by Yukichi Fukuzawa as a small school of Western learning, Keio has a history as Japan’s very first private institution of higher learning. </w:t>
      </w:r>
      <w:r>
        <w:rPr>
          <w:rFonts w:eastAsia="黑体" w:asciiTheme="majorHAnsi" w:hAnsiTheme="majorHAnsi" w:cstheme="majorHAnsi"/>
          <w:sz w:val="21"/>
          <w:szCs w:val="21"/>
        </w:rPr>
        <w:t xml:space="preserve">Over 150 years since its founding, Keio has thrived under its founder’s motto of </w:t>
      </w:r>
      <w:r>
        <w:rPr>
          <w:rFonts w:eastAsia="黑体" w:asciiTheme="majorHAnsi" w:hAnsiTheme="majorHAnsi" w:cstheme="majorHAnsi"/>
          <w:i/>
          <w:sz w:val="21"/>
          <w:szCs w:val="21"/>
        </w:rPr>
        <w:t>jitsugaku</w:t>
      </w:r>
      <w:r>
        <w:rPr>
          <w:rFonts w:eastAsia="黑体" w:asciiTheme="majorHAnsi" w:hAnsiTheme="majorHAnsi" w:cstheme="majorHAnsi"/>
          <w:sz w:val="21"/>
          <w:szCs w:val="21"/>
        </w:rPr>
        <w:t>, or empirical science, as it continues to transform Japan as a modern nation through contributions to education, research, and medicine. Today, Keio University is playing a leading role in the academic world, attracting highly talented students and researchers from home and abroad. Looking ahead, it endeavors to make further contributions to society, strengthen its international reputation, and solidify its position as a world-leading research university. With world-class research facilities and wide-ranging academic programs in Tokyo, the world’s biggest metropolis, Keio is an exciting place to learn, grow, and connect with people from around the world.</w:t>
      </w:r>
    </w:p>
    <w:p>
      <w:pPr>
        <w:spacing w:beforeAutospacing="1" w:after="100" w:afterAutospacing="1" w:line="240" w:lineRule="auto"/>
        <w:rPr>
          <w:rFonts w:eastAsia="黑体" w:asciiTheme="majorHAnsi" w:hAnsiTheme="majorHAnsi" w:cstheme="majorHAnsi"/>
          <w:sz w:val="21"/>
          <w:szCs w:val="21"/>
          <w:shd w:val="clear" w:color="auto" w:fill="FFFFFF"/>
          <w:lang w:eastAsia="zh-CN"/>
        </w:rPr>
      </w:pPr>
      <w:r>
        <w:rPr>
          <w:rFonts w:hint="eastAsia" w:eastAsia="黑体" w:asciiTheme="majorHAnsi" w:hAnsiTheme="majorHAnsi" w:cstheme="majorHAnsi"/>
          <w:sz w:val="21"/>
          <w:szCs w:val="21"/>
          <w:shd w:val="clear" w:color="auto" w:fill="FFFFFF"/>
          <w:lang w:eastAsia="zh-CN"/>
        </w:rPr>
        <w:t>庆应作为福泽谕吉在</w:t>
      </w:r>
      <w:r>
        <w:rPr>
          <w:rFonts w:eastAsia="黑体" w:asciiTheme="majorHAnsi" w:hAnsiTheme="majorHAnsi" w:cstheme="majorHAnsi"/>
          <w:sz w:val="21"/>
          <w:szCs w:val="21"/>
          <w:shd w:val="clear" w:color="auto" w:fill="FFFFFF"/>
          <w:lang w:eastAsia="zh-CN"/>
        </w:rPr>
        <w:t>1858</w:t>
      </w:r>
      <w:r>
        <w:rPr>
          <w:rFonts w:hint="eastAsia" w:eastAsia="黑体" w:asciiTheme="majorHAnsi" w:hAnsiTheme="majorHAnsi" w:cstheme="majorHAnsi"/>
          <w:sz w:val="21"/>
          <w:szCs w:val="21"/>
          <w:shd w:val="clear" w:color="auto" w:fill="FFFFFF"/>
          <w:lang w:eastAsia="zh-CN"/>
        </w:rPr>
        <w:t>年创立的小规模西式学校，是日本历史上的第一所私立高等教育学府。自成立的</w:t>
      </w:r>
      <w:r>
        <w:rPr>
          <w:rFonts w:eastAsia="黑体" w:asciiTheme="majorHAnsi" w:hAnsiTheme="majorHAnsi" w:cstheme="majorHAnsi"/>
          <w:sz w:val="21"/>
          <w:szCs w:val="21"/>
          <w:shd w:val="clear" w:color="auto" w:fill="FFFFFF"/>
          <w:lang w:eastAsia="zh-CN"/>
        </w:rPr>
        <w:t>150</w:t>
      </w:r>
      <w:r>
        <w:rPr>
          <w:rFonts w:hint="eastAsia" w:eastAsia="黑体" w:asciiTheme="majorHAnsi" w:hAnsiTheme="majorHAnsi" w:cstheme="majorHAnsi"/>
          <w:sz w:val="21"/>
          <w:szCs w:val="21"/>
          <w:shd w:val="clear" w:color="auto" w:fill="FFFFFF"/>
          <w:lang w:eastAsia="zh-CN"/>
        </w:rPr>
        <w:t>多年来，庆应秉承了创始人福泽的座右铭“实学”（即比起理论更注重实用性的学问），通过其对教育、科研和医学的贡献，帮助日本转型为现代化国家。如今的应庆义塾大学在学术界处领导地位，吸引了众多极具天赋的海内外学生和研究人员。展望未来，庆应努力为社会做出更多贡献，加强国际声誉，巩固其世界领先的学术大学地位。拥有世界级的研究设施和广泛的学术项目，位于国际大都市东京的庆应是一个学习、成长、与来自世界各地的人们交流的极佳平台。</w:t>
      </w:r>
    </w:p>
    <w:p>
      <w:pPr>
        <w:spacing w:beforeAutospacing="1" w:after="100" w:afterAutospacing="1" w:line="240" w:lineRule="auto"/>
        <w:jc w:val="center"/>
        <w:rPr>
          <w:rFonts w:ascii="华文楷体" w:hAnsi="华文楷体" w:eastAsia="华文楷体"/>
          <w:sz w:val="32"/>
          <w:szCs w:val="32"/>
          <w:lang w:eastAsia="zh-CN"/>
        </w:rPr>
      </w:pPr>
      <w:r>
        <w:rPr>
          <w:rFonts w:ascii="华文楷体" w:hAnsi="华文楷体" w:eastAsia="华文楷体"/>
          <w:sz w:val="32"/>
          <w:szCs w:val="32"/>
        </w:rPr>
        <w:drawing>
          <wp:inline distT="0" distB="0" distL="114300" distR="114300">
            <wp:extent cx="6565900" cy="4367530"/>
            <wp:effectExtent l="0" t="0" r="6350"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6565900" cy="4367530"/>
                    </a:xfrm>
                    <a:prstGeom prst="rect">
                      <a:avLst/>
                    </a:prstGeom>
                  </pic:spPr>
                </pic:pic>
              </a:graphicData>
            </a:graphic>
          </wp:inline>
        </w:drawing>
      </w:r>
    </w:p>
    <w:p>
      <w:pPr>
        <w:spacing w:beforeAutospacing="1" w:after="100" w:afterAutospacing="1" w:line="240" w:lineRule="auto"/>
        <w:rPr>
          <w:rFonts w:eastAsia="黑体" w:asciiTheme="majorHAnsi" w:hAnsiTheme="majorHAnsi" w:cstheme="majorHAnsi"/>
          <w:sz w:val="21"/>
          <w:szCs w:val="21"/>
          <w:shd w:val="clear" w:color="auto" w:fill="FFFFFF"/>
          <w:lang w:eastAsia="zh-CN"/>
        </w:rPr>
      </w:pPr>
    </w:p>
    <w:p>
      <w:pPr>
        <w:spacing w:beforeAutospacing="1" w:after="100" w:afterAutospacing="1" w:line="240" w:lineRule="auto"/>
        <w:rPr>
          <w:rFonts w:eastAsia="黑体" w:asciiTheme="majorHAnsi" w:hAnsiTheme="majorHAnsi" w:cstheme="majorHAnsi"/>
          <w:sz w:val="21"/>
          <w:szCs w:val="21"/>
          <w:shd w:val="clear" w:color="auto" w:fill="FFFFFF"/>
          <w:lang w:eastAsia="zh-CN"/>
        </w:rPr>
      </w:pPr>
      <w:r>
        <w:rPr>
          <w:rFonts w:hint="eastAsia" w:eastAsia="黑体" w:asciiTheme="majorHAnsi" w:hAnsiTheme="majorHAnsi" w:cstheme="majorHAnsi"/>
          <w:sz w:val="21"/>
          <w:szCs w:val="21"/>
        </w:rPr>
        <mc:AlternateContent>
          <mc:Choice Requires="wps">
            <w:drawing>
              <wp:anchor distT="0" distB="0" distL="114300" distR="114300" simplePos="0" relativeHeight="252674048" behindDoc="0" locked="0" layoutInCell="1" allowOverlap="1">
                <wp:simplePos x="0" y="0"/>
                <wp:positionH relativeFrom="margin">
                  <wp:align>right</wp:align>
                </wp:positionH>
                <wp:positionV relativeFrom="paragraph">
                  <wp:posOffset>184150</wp:posOffset>
                </wp:positionV>
                <wp:extent cx="6705600" cy="3514725"/>
                <wp:effectExtent l="19050" t="19050" r="19050" b="28575"/>
                <wp:wrapNone/>
                <wp:docPr id="13" name="矩形 13"/>
                <wp:cNvGraphicFramePr/>
                <a:graphic xmlns:a="http://schemas.openxmlformats.org/drawingml/2006/main">
                  <a:graphicData uri="http://schemas.microsoft.com/office/word/2010/wordprocessingShape">
                    <wps:wsp>
                      <wps:cNvSpPr/>
                      <wps:spPr>
                        <a:xfrm>
                          <a:off x="0" y="0"/>
                          <a:ext cx="6705600" cy="3514725"/>
                        </a:xfrm>
                        <a:prstGeom prst="rect">
                          <a:avLst/>
                        </a:prstGeom>
                        <a:noFill/>
                        <a:ln w="38100">
                          <a:solidFill>
                            <a:srgbClr val="00206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4.5pt;height:276.75pt;width:528pt;mso-position-horizontal:right;mso-position-horizontal-relative:margin;z-index:252674048;v-text-anchor:middle;mso-width-relative:page;mso-height-relative:page;" filled="f" stroked="t" coordsize="21600,21600" o:gfxdata="UEsDBAoAAAAAAIdO4kAAAAAAAAAAAAAAAAAEAAAAZHJzL1BLAwQUAAAACACHTuJAwAoRatQAAAAI&#10;AQAADwAAAGRycy9kb3ducmV2LnhtbE2PQU/DMAyF70j8h8hI3FjSSp1KqbsDAokjbGhntwlNReOU&#10;Juu6f092gpNtvafn79W71Y1iMXMYPCNkGwXCcOf1wD3C5+H1oQQRIrGm0bNBuJgAu+b2pqZK+zN/&#10;mGUfe5FCOFSEYGOcKilDZ42jsPGT4aR9+dlRTOfcSz3TOYW7UeZKbaWjgdMHS5N5tqb73p8cwsvQ&#10;Zu+xXehwLIeLXXP79rOsiPd3mXoCEc0a/8xwxU/o0CSm1p9YBzEipCIRIX9M86qqYpu2FqEo8wJk&#10;U8v/BZpfUEsDBBQAAAAIAIdO4kAOE60RSAIAAGsEAAAOAAAAZHJzL2Uyb0RvYy54bWytVEtuGzEM&#10;3RfoHQTtmxk7tpMasQMjhosCQRMgLbqmNZJnAP1KyR67lynQXQ+R4xS9RinNxE4/q6IbmRQ5j+Lj&#10;o6+u90azncTQODvjg7OSM2mFqxq7mfEP71evLjkLEWwF2lk54wcZ+PX85Yur1k/l0NVOVxIZgdgw&#10;bf2M1zH6aVEEUUsD4cx5aSmoHBqI5OKmqBBaQje6GJblpGgdVh6dkCHQ7bIL8nnGV0qKeKdUkJHp&#10;Gae3xXxiPtfpLOZXMN0g+LoR/TPgH15hoLFU9Ai1hAhsi80fUKYR6IJT8Uw4UzilGiFzD9TNoPyt&#10;m4cavMy9EDnBH2kK/w9WvNvdI2sqmt05ZxYMzejHl2/fH78yuiB2Wh+mlPTg77H3Apmp1b1Ck36p&#10;CbbPjB6OjMp9ZIIuJxfleFIS8YJi5+PB6GI4TqjF6XOPIb6RzrBkzDjSyDKTsLsNsUt9SknVrFs1&#10;WtM9TLVlLaFeDnIBIPUoDZFqGU/9BLvhDPSGZCkiZsjgdFOlz9PXATfrG41sB0ka5bCcZDXQy35J&#10;S7WXEOouLxxCcvoWtKVOEkEdJclau+pAhKLrlBa8WDWEcAsh3gOStIgLWpd4R4fSjt7veouz2uHn&#10;v92nfJo4RTlrSarU26ctoORMv7WkhdeD0ShpOzuj8cWQHHweWT+P2K25cdTygBbTi2ym/KifTIXO&#10;fKStWqSqFAIrqHbHYu/cxG6FaC+FXCxyGunZQ7y1D14k8G5Wi210qsljPLHTk0aKzkLoty+tzHM/&#10;Z53+I+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AKEWrUAAAACAEAAA8AAAAAAAAAAQAgAAAA&#10;IgAAAGRycy9kb3ducmV2LnhtbFBLAQIUABQAAAAIAIdO4kAOE60RSAIAAGsEAAAOAAAAAAAAAAEA&#10;IAAAACMBAABkcnMvZTJvRG9jLnhtbFBLBQYAAAAABgAGAFkBAADdBQAAAAA=&#10;">
                <v:fill on="f" focussize="0,0"/>
                <v:stroke weight="3pt" color="#002060 [3204]" joinstyle="round" dashstyle="3 1"/>
                <v:imagedata o:title=""/>
                <o:lock v:ext="edit" aspectratio="f"/>
              </v:rect>
            </w:pict>
          </mc:Fallback>
        </mc:AlternateContent>
      </w:r>
    </w:p>
    <w:bookmarkEnd w:id="2"/>
    <w:p>
      <w:pPr>
        <w:numPr>
          <w:ilvl w:val="0"/>
          <w:numId w:val="1"/>
        </w:numPr>
        <w:snapToGrid w:val="0"/>
        <w:spacing w:line="240" w:lineRule="auto"/>
        <w:rPr>
          <w:rFonts w:eastAsia="黑体" w:asciiTheme="majorHAnsi" w:hAnsiTheme="majorHAnsi" w:cstheme="majorHAnsi"/>
          <w:bCs/>
          <w:color w:val="000000" w:themeColor="text1"/>
          <w:sz w:val="21"/>
          <w:szCs w:val="21"/>
          <w:lang w:eastAsia="zh-CN"/>
          <w14:textFill>
            <w14:solidFill>
              <w14:schemeClr w14:val="tx1"/>
            </w14:solidFill>
          </w14:textFill>
        </w:rPr>
      </w:pPr>
      <w:bookmarkStart w:id="3" w:name="OLE_LINK8"/>
      <w:r>
        <w:rPr>
          <w:rFonts w:eastAsia="黑体" w:asciiTheme="majorHAnsi" w:hAnsiTheme="majorHAnsi" w:cstheme="majorHAnsi"/>
          <w:b/>
          <w:color w:val="000000" w:themeColor="text1"/>
          <w:sz w:val="21"/>
          <w:szCs w:val="21"/>
          <w:lang w:eastAsia="zh-CN"/>
          <w14:textFill>
            <w14:solidFill>
              <w14:schemeClr w14:val="tx1"/>
            </w14:solidFill>
          </w14:textFill>
        </w:rPr>
        <w:t>行程时间：</w:t>
      </w:r>
      <w:r>
        <w:rPr>
          <w:rFonts w:eastAsia="黑体" w:asciiTheme="majorHAnsi" w:hAnsiTheme="majorHAnsi" w:cstheme="majorHAnsi"/>
          <w:bCs/>
          <w:color w:val="000000" w:themeColor="text1"/>
          <w:sz w:val="21"/>
          <w:szCs w:val="21"/>
          <w:lang w:eastAsia="zh-CN"/>
          <w14:textFill>
            <w14:solidFill>
              <w14:schemeClr w14:val="tx1"/>
            </w14:solidFill>
          </w14:textFill>
        </w:rPr>
        <w:t>2018</w:t>
      </w:r>
      <w:r>
        <w:rPr>
          <w:rFonts w:hint="eastAsia" w:eastAsia="黑体" w:asciiTheme="majorHAnsi" w:hAnsiTheme="majorHAnsi" w:cstheme="majorHAnsi"/>
          <w:bCs/>
          <w:color w:val="000000" w:themeColor="text1"/>
          <w:sz w:val="21"/>
          <w:szCs w:val="21"/>
          <w:lang w:eastAsia="zh-CN"/>
          <w14:textFill>
            <w14:solidFill>
              <w14:schemeClr w14:val="tx1"/>
            </w14:solidFill>
          </w14:textFill>
        </w:rPr>
        <w:t>年</w:t>
      </w:r>
      <w:r>
        <w:rPr>
          <w:rFonts w:eastAsia="黑体" w:asciiTheme="majorHAnsi" w:hAnsiTheme="majorHAnsi" w:cstheme="majorHAnsi"/>
          <w:bCs/>
          <w:color w:val="000000" w:themeColor="text1"/>
          <w:sz w:val="21"/>
          <w:szCs w:val="21"/>
          <w:lang w:eastAsia="zh-CN"/>
          <w14:textFill>
            <w14:solidFill>
              <w14:schemeClr w14:val="tx1"/>
            </w14:solidFill>
          </w14:textFill>
        </w:rPr>
        <w:t>2月4</w:t>
      </w:r>
      <w:r>
        <w:rPr>
          <w:rFonts w:hint="eastAsia" w:eastAsia="黑体" w:asciiTheme="majorHAnsi" w:hAnsiTheme="majorHAnsi" w:cstheme="majorHAnsi"/>
          <w:bCs/>
          <w:color w:val="000000" w:themeColor="text1"/>
          <w:sz w:val="21"/>
          <w:szCs w:val="21"/>
          <w:lang w:eastAsia="zh-CN"/>
          <w14:textFill>
            <w14:solidFill>
              <w14:schemeClr w14:val="tx1"/>
            </w14:solidFill>
          </w14:textFill>
        </w:rPr>
        <w:t>日－</w:t>
      </w:r>
      <w:r>
        <w:rPr>
          <w:rFonts w:eastAsia="黑体" w:asciiTheme="majorHAnsi" w:hAnsiTheme="majorHAnsi" w:cstheme="majorHAnsi"/>
          <w:bCs/>
          <w:color w:val="000000" w:themeColor="text1"/>
          <w:sz w:val="21"/>
          <w:szCs w:val="21"/>
          <w:lang w:eastAsia="zh-CN"/>
          <w14:textFill>
            <w14:solidFill>
              <w14:schemeClr w14:val="tx1"/>
            </w14:solidFill>
          </w14:textFill>
        </w:rPr>
        <w:t>2018</w:t>
      </w:r>
      <w:r>
        <w:rPr>
          <w:rFonts w:hint="eastAsia" w:eastAsia="黑体" w:asciiTheme="majorHAnsi" w:hAnsiTheme="majorHAnsi" w:cstheme="majorHAnsi"/>
          <w:bCs/>
          <w:color w:val="000000" w:themeColor="text1"/>
          <w:sz w:val="21"/>
          <w:szCs w:val="21"/>
          <w:lang w:eastAsia="zh-CN"/>
          <w14:textFill>
            <w14:solidFill>
              <w14:schemeClr w14:val="tx1"/>
            </w14:solidFill>
          </w14:textFill>
        </w:rPr>
        <w:t>年</w:t>
      </w:r>
      <w:r>
        <w:rPr>
          <w:rFonts w:eastAsia="黑体" w:asciiTheme="majorHAnsi" w:hAnsiTheme="majorHAnsi" w:cstheme="majorHAnsi"/>
          <w:bCs/>
          <w:color w:val="000000" w:themeColor="text1"/>
          <w:sz w:val="21"/>
          <w:szCs w:val="21"/>
          <w:lang w:eastAsia="zh-CN"/>
          <w14:textFill>
            <w14:solidFill>
              <w14:schemeClr w14:val="tx1"/>
            </w14:solidFill>
          </w14:textFill>
        </w:rPr>
        <w:t>2月14</w:t>
      </w:r>
      <w:r>
        <w:rPr>
          <w:rFonts w:hint="eastAsia" w:eastAsia="黑体" w:asciiTheme="majorHAnsi" w:hAnsiTheme="majorHAnsi" w:cstheme="majorHAnsi"/>
          <w:bCs/>
          <w:color w:val="000000" w:themeColor="text1"/>
          <w:sz w:val="21"/>
          <w:szCs w:val="21"/>
          <w:lang w:eastAsia="zh-CN"/>
          <w14:textFill>
            <w14:solidFill>
              <w14:schemeClr w14:val="tx1"/>
            </w14:solidFill>
          </w14:textFill>
        </w:rPr>
        <w:t>日（</w:t>
      </w:r>
      <w:r>
        <w:rPr>
          <w:rFonts w:eastAsia="黑体" w:asciiTheme="majorHAnsi" w:hAnsiTheme="majorHAnsi" w:cstheme="majorHAnsi"/>
          <w:bCs/>
          <w:color w:val="000000" w:themeColor="text1"/>
          <w:sz w:val="21"/>
          <w:szCs w:val="21"/>
          <w:lang w:eastAsia="zh-CN"/>
          <w14:textFill>
            <w14:solidFill>
              <w14:schemeClr w14:val="tx1"/>
            </w14:solidFill>
          </w14:textFill>
        </w:rPr>
        <w:t>11</w:t>
      </w:r>
      <w:r>
        <w:rPr>
          <w:rFonts w:hint="eastAsia" w:eastAsia="黑体" w:asciiTheme="majorHAnsi" w:hAnsiTheme="majorHAnsi" w:cstheme="majorHAnsi"/>
          <w:bCs/>
          <w:color w:val="000000" w:themeColor="text1"/>
          <w:sz w:val="21"/>
          <w:szCs w:val="21"/>
          <w:lang w:eastAsia="zh-CN"/>
          <w14:textFill>
            <w14:solidFill>
              <w14:schemeClr w14:val="tx1"/>
            </w14:solidFill>
          </w14:textFill>
        </w:rPr>
        <w:t>天）</w:t>
      </w:r>
    </w:p>
    <w:p>
      <w:pPr>
        <w:snapToGrid w:val="0"/>
        <w:spacing w:line="240" w:lineRule="auto"/>
        <w:ind w:firstLine="420" w:firstLineChars="200"/>
        <w:rPr>
          <w:rFonts w:eastAsia="黑体" w:asciiTheme="majorHAnsi" w:hAnsiTheme="majorHAnsi" w:cstheme="majorHAnsi"/>
          <w:bCs/>
          <w:color w:val="000000" w:themeColor="text1"/>
          <w:sz w:val="21"/>
          <w:szCs w:val="21"/>
          <w14:textFill>
            <w14:solidFill>
              <w14:schemeClr w14:val="tx1"/>
            </w14:solidFill>
          </w14:textFill>
        </w:rPr>
      </w:pPr>
      <w:r>
        <w:rPr>
          <w:rFonts w:eastAsia="黑体" w:asciiTheme="majorHAnsi" w:hAnsiTheme="majorHAnsi" w:cstheme="majorHAnsi"/>
          <w:bCs/>
          <w:color w:val="000000" w:themeColor="text1"/>
          <w:sz w:val="21"/>
          <w:szCs w:val="21"/>
          <w14:textFill>
            <w14:solidFill>
              <w14:schemeClr w14:val="tx1"/>
            </w14:solidFill>
          </w14:textFill>
        </w:rPr>
        <w:t>Schedule: Feb.4 2018-Feb.14 2018(11 days)</w:t>
      </w:r>
    </w:p>
    <w:p>
      <w:pPr>
        <w:numPr>
          <w:ilvl w:val="0"/>
          <w:numId w:val="1"/>
        </w:numPr>
        <w:spacing w:line="240" w:lineRule="auto"/>
        <w:rPr>
          <w:rFonts w:eastAsia="黑体" w:asciiTheme="majorHAnsi" w:hAnsiTheme="majorHAnsi" w:cstheme="majorHAnsi"/>
          <w:bCs/>
          <w:color w:val="000000" w:themeColor="text1"/>
          <w:sz w:val="21"/>
          <w:szCs w:val="21"/>
          <w14:textFill>
            <w14:solidFill>
              <w14:schemeClr w14:val="tx1"/>
            </w14:solidFill>
          </w14:textFill>
        </w:rPr>
      </w:pPr>
      <w:r>
        <w:rPr>
          <w:rFonts w:eastAsia="黑体" w:asciiTheme="majorHAnsi" w:hAnsiTheme="majorHAnsi" w:cstheme="majorHAnsi"/>
          <w:b/>
          <w:color w:val="002060"/>
          <w:sz w:val="21"/>
          <w:szCs w:val="21"/>
        </w:rPr>
        <w:t>课程语言：</w:t>
      </w:r>
      <w:r>
        <w:rPr>
          <w:rFonts w:eastAsia="黑体" w:asciiTheme="majorHAnsi" w:hAnsiTheme="majorHAnsi" w:cstheme="majorHAnsi"/>
          <w:bCs/>
          <w:color w:val="000000" w:themeColor="text1"/>
          <w:sz w:val="21"/>
          <w:szCs w:val="21"/>
          <w14:textFill>
            <w14:solidFill>
              <w14:schemeClr w14:val="tx1"/>
            </w14:solidFill>
          </w14:textFill>
        </w:rPr>
        <w:t>英语</w:t>
      </w:r>
    </w:p>
    <w:p>
      <w:pPr>
        <w:spacing w:line="240" w:lineRule="auto"/>
        <w:rPr>
          <w:rFonts w:eastAsia="黑体" w:asciiTheme="majorHAnsi" w:hAnsiTheme="majorHAnsi" w:cstheme="majorHAnsi"/>
          <w:bCs/>
          <w:color w:val="000000" w:themeColor="text1"/>
          <w:sz w:val="21"/>
          <w:szCs w:val="21"/>
          <w14:textFill>
            <w14:solidFill>
              <w14:schemeClr w14:val="tx1"/>
            </w14:solidFill>
          </w14:textFill>
        </w:rPr>
      </w:pPr>
      <w:r>
        <w:rPr>
          <w:rFonts w:eastAsia="黑体" w:asciiTheme="majorHAnsi" w:hAnsiTheme="majorHAnsi" w:cstheme="majorHAnsi"/>
          <w:bCs/>
          <w:color w:val="000000" w:themeColor="text1"/>
          <w:sz w:val="21"/>
          <w:szCs w:val="21"/>
          <w14:textFill>
            <w14:solidFill>
              <w14:schemeClr w14:val="tx1"/>
            </w14:solidFill>
          </w14:textFill>
        </w:rPr>
        <w:t xml:space="preserve">    Language: English</w:t>
      </w:r>
    </w:p>
    <w:p>
      <w:pPr>
        <w:numPr>
          <w:ilvl w:val="0"/>
          <w:numId w:val="1"/>
        </w:numPr>
        <w:spacing w:line="240" w:lineRule="auto"/>
        <w:rPr>
          <w:rFonts w:eastAsia="黑体" w:asciiTheme="majorHAnsi" w:hAnsiTheme="majorHAnsi" w:cstheme="majorHAnsi"/>
          <w:bCs/>
          <w:color w:val="000000" w:themeColor="text1"/>
          <w:sz w:val="21"/>
          <w:szCs w:val="21"/>
          <w:lang w:eastAsia="zh-CN"/>
          <w14:textFill>
            <w14:solidFill>
              <w14:schemeClr w14:val="tx1"/>
            </w14:solidFill>
          </w14:textFill>
        </w:rPr>
      </w:pPr>
      <w:r>
        <w:rPr>
          <w:rFonts w:eastAsia="黑体" w:asciiTheme="majorHAnsi" w:hAnsiTheme="majorHAnsi" w:cstheme="majorHAnsi"/>
          <w:b/>
          <w:color w:val="002060"/>
          <w:sz w:val="21"/>
          <w:szCs w:val="21"/>
          <w:lang w:eastAsia="zh-CN"/>
        </w:rPr>
        <w:t>上课地点：</w:t>
      </w:r>
      <w:r>
        <w:rPr>
          <w:rFonts w:eastAsia="黑体" w:asciiTheme="majorHAnsi" w:hAnsiTheme="majorHAnsi" w:cstheme="majorHAnsi"/>
          <w:sz w:val="21"/>
          <w:szCs w:val="21"/>
          <w:shd w:val="clear" w:color="auto" w:fill="FFFFFF"/>
          <w:lang w:eastAsia="zh-CN"/>
        </w:rPr>
        <w:t>庆应义塾大学</w:t>
      </w:r>
      <w:r>
        <w:rPr>
          <w:rFonts w:hint="eastAsia" w:eastAsia="黑体" w:asciiTheme="majorHAnsi" w:hAnsiTheme="majorHAnsi" w:cstheme="majorHAnsi"/>
          <w:bCs/>
          <w:color w:val="000000" w:themeColor="text1"/>
          <w:sz w:val="21"/>
          <w:szCs w:val="21"/>
          <w:lang w:eastAsia="zh-CN"/>
          <w14:textFill>
            <w14:solidFill>
              <w14:schemeClr w14:val="tx1"/>
            </w14:solidFill>
          </w14:textFill>
        </w:rPr>
        <w:t>三田校区</w:t>
      </w:r>
    </w:p>
    <w:p>
      <w:pPr>
        <w:spacing w:line="240" w:lineRule="auto"/>
        <w:rPr>
          <w:rFonts w:eastAsia="黑体" w:asciiTheme="majorHAnsi" w:hAnsiTheme="majorHAnsi" w:cstheme="majorHAnsi"/>
          <w:bCs/>
          <w:color w:val="000000" w:themeColor="text1"/>
          <w:sz w:val="21"/>
          <w:szCs w:val="21"/>
          <w14:textFill>
            <w14:solidFill>
              <w14:schemeClr w14:val="tx1"/>
            </w14:solidFill>
          </w14:textFill>
        </w:rPr>
      </w:pPr>
      <w:r>
        <w:rPr>
          <w:rFonts w:eastAsia="黑体" w:asciiTheme="majorHAnsi" w:hAnsiTheme="majorHAnsi" w:cstheme="majorHAnsi"/>
          <w:bCs/>
          <w:color w:val="000000" w:themeColor="text1"/>
          <w:sz w:val="21"/>
          <w:szCs w:val="21"/>
          <w:lang w:eastAsia="zh-CN"/>
          <w14:textFill>
            <w14:solidFill>
              <w14:schemeClr w14:val="tx1"/>
            </w14:solidFill>
          </w14:textFill>
        </w:rPr>
        <w:t xml:space="preserve">    </w:t>
      </w:r>
      <w:r>
        <w:rPr>
          <w:rFonts w:eastAsia="黑体" w:asciiTheme="majorHAnsi" w:hAnsiTheme="majorHAnsi" w:cstheme="majorHAnsi"/>
          <w:bCs/>
          <w:color w:val="000000" w:themeColor="text1"/>
          <w:sz w:val="21"/>
          <w:szCs w:val="21"/>
          <w14:textFill>
            <w14:solidFill>
              <w14:schemeClr w14:val="tx1"/>
            </w14:solidFill>
          </w14:textFill>
        </w:rPr>
        <w:t xml:space="preserve">Location: Mita Campus, </w:t>
      </w:r>
      <w:r>
        <w:rPr>
          <w:rFonts w:eastAsia="黑体" w:asciiTheme="majorHAnsi" w:hAnsiTheme="majorHAnsi" w:cstheme="majorHAnsi"/>
          <w:sz w:val="21"/>
          <w:szCs w:val="21"/>
          <w:shd w:val="clear" w:color="auto" w:fill="FFFFFF"/>
        </w:rPr>
        <w:t xml:space="preserve">Keio University </w:t>
      </w:r>
    </w:p>
    <w:p>
      <w:pPr>
        <w:numPr>
          <w:ilvl w:val="0"/>
          <w:numId w:val="1"/>
        </w:numPr>
        <w:spacing w:line="240" w:lineRule="auto"/>
        <w:rPr>
          <w:rFonts w:eastAsia="黑体" w:asciiTheme="majorHAnsi" w:hAnsiTheme="majorHAnsi" w:cstheme="majorHAnsi"/>
          <w:sz w:val="21"/>
          <w:szCs w:val="21"/>
          <w:lang w:eastAsia="zh-CN"/>
        </w:rPr>
      </w:pPr>
      <w:r>
        <w:rPr>
          <w:rFonts w:eastAsia="黑体" w:asciiTheme="majorHAnsi" w:hAnsiTheme="majorHAnsi" w:cstheme="majorHAnsi"/>
          <w:b/>
          <w:color w:val="002060"/>
          <w:sz w:val="21"/>
          <w:szCs w:val="21"/>
          <w:lang w:eastAsia="zh-CN"/>
        </w:rPr>
        <w:t>项目认定：</w:t>
      </w:r>
      <w:r>
        <w:rPr>
          <w:rFonts w:hint="eastAsia" w:eastAsia="黑体" w:asciiTheme="majorHAnsi" w:hAnsiTheme="majorHAnsi" w:cstheme="majorHAnsi"/>
          <w:sz w:val="21"/>
          <w:szCs w:val="21"/>
          <w:lang w:eastAsia="zh-CN"/>
        </w:rPr>
        <w:t>参加该项目学生可获</w:t>
      </w:r>
      <w:r>
        <w:rPr>
          <w:rFonts w:eastAsia="黑体" w:asciiTheme="majorHAnsi" w:hAnsiTheme="majorHAnsi" w:cstheme="majorHAnsi"/>
          <w:sz w:val="21"/>
          <w:szCs w:val="21"/>
          <w:shd w:val="clear" w:color="auto" w:fill="FFFFFF"/>
          <w:lang w:eastAsia="zh-CN"/>
        </w:rPr>
        <w:t>庆应义塾大学</w:t>
      </w:r>
      <w:r>
        <w:rPr>
          <w:rFonts w:hint="eastAsia" w:eastAsia="黑体" w:asciiTheme="majorHAnsi" w:hAnsiTheme="majorHAnsi" w:cstheme="majorHAnsi"/>
          <w:sz w:val="21"/>
          <w:szCs w:val="21"/>
          <w:lang w:eastAsia="zh-CN"/>
        </w:rPr>
        <w:t>项目结业证书</w:t>
      </w:r>
      <w:bookmarkStart w:id="9" w:name="_GoBack"/>
      <w:bookmarkEnd w:id="9"/>
    </w:p>
    <w:p>
      <w:pPr>
        <w:spacing w:line="240" w:lineRule="auto"/>
        <w:ind w:left="420"/>
        <w:rPr>
          <w:rFonts w:eastAsia="黑体" w:asciiTheme="majorHAnsi" w:hAnsiTheme="majorHAnsi" w:cstheme="majorHAnsi"/>
          <w:bCs/>
          <w:color w:val="000000" w:themeColor="text1"/>
          <w:sz w:val="21"/>
          <w:szCs w:val="21"/>
          <w14:textFill>
            <w14:solidFill>
              <w14:schemeClr w14:val="tx1"/>
            </w14:solidFill>
          </w14:textFill>
        </w:rPr>
      </w:pPr>
      <w:r>
        <w:rPr>
          <w:rFonts w:eastAsia="黑体" w:asciiTheme="majorHAnsi" w:hAnsiTheme="majorHAnsi" w:cstheme="majorHAnsi"/>
          <w:bCs/>
          <w:color w:val="000000" w:themeColor="text1"/>
          <w:sz w:val="21"/>
          <w:szCs w:val="21"/>
          <w14:textFill>
            <w14:solidFill>
              <w14:schemeClr w14:val="tx1"/>
            </w14:solidFill>
          </w14:textFill>
        </w:rPr>
        <w:t>*Each participant will be issued a Certificate of Completion.</w:t>
      </w:r>
    </w:p>
    <w:p>
      <w:pPr>
        <w:numPr>
          <w:ilvl w:val="0"/>
          <w:numId w:val="1"/>
        </w:numPr>
        <w:spacing w:line="240" w:lineRule="auto"/>
        <w:rPr>
          <w:rFonts w:eastAsia="黑体" w:asciiTheme="majorHAnsi" w:hAnsiTheme="majorHAnsi" w:cstheme="majorHAnsi"/>
          <w:bCs/>
          <w:color w:val="000000" w:themeColor="text1"/>
          <w:sz w:val="21"/>
          <w:szCs w:val="21"/>
          <w:lang w:eastAsia="zh-CN"/>
          <w14:textFill>
            <w14:solidFill>
              <w14:schemeClr w14:val="tx1"/>
            </w14:solidFill>
          </w14:textFill>
        </w:rPr>
      </w:pPr>
      <w:r>
        <w:rPr>
          <w:rFonts w:eastAsia="黑体" w:asciiTheme="majorHAnsi" w:hAnsiTheme="majorHAnsi" w:cstheme="majorHAnsi"/>
          <w:b/>
          <w:color w:val="002060"/>
          <w:sz w:val="21"/>
          <w:szCs w:val="21"/>
          <w:lang w:eastAsia="zh-CN"/>
        </w:rPr>
        <w:t>申请截止：</w:t>
      </w:r>
      <w:r>
        <w:rPr>
          <w:rFonts w:eastAsia="黑体" w:asciiTheme="majorHAnsi" w:hAnsiTheme="majorHAnsi" w:cstheme="majorHAnsi"/>
          <w:bCs/>
          <w:color w:val="000000" w:themeColor="text1"/>
          <w:sz w:val="21"/>
          <w:szCs w:val="21"/>
          <w:lang w:eastAsia="zh-CN"/>
          <w14:textFill>
            <w14:solidFill>
              <w14:schemeClr w14:val="tx1"/>
            </w14:solidFill>
          </w14:textFill>
        </w:rPr>
        <w:t>2017</w:t>
      </w:r>
      <w:r>
        <w:rPr>
          <w:rFonts w:hint="eastAsia" w:eastAsia="黑体" w:asciiTheme="majorHAnsi" w:hAnsiTheme="majorHAnsi" w:cstheme="majorHAnsi"/>
          <w:bCs/>
          <w:color w:val="000000" w:themeColor="text1"/>
          <w:sz w:val="21"/>
          <w:szCs w:val="21"/>
          <w:lang w:eastAsia="zh-CN"/>
          <w14:textFill>
            <w14:solidFill>
              <w14:schemeClr w14:val="tx1"/>
            </w14:solidFill>
          </w14:textFill>
        </w:rPr>
        <w:t>年</w:t>
      </w:r>
      <w:r>
        <w:rPr>
          <w:rFonts w:eastAsia="黑体" w:asciiTheme="majorHAnsi" w:hAnsiTheme="majorHAnsi" w:cstheme="majorHAnsi"/>
          <w:bCs/>
          <w:color w:val="000000" w:themeColor="text1"/>
          <w:sz w:val="21"/>
          <w:szCs w:val="21"/>
          <w:lang w:eastAsia="zh-CN"/>
          <w14:textFill>
            <w14:solidFill>
              <w14:schemeClr w14:val="tx1"/>
            </w14:solidFill>
          </w14:textFill>
        </w:rPr>
        <w:t>1</w:t>
      </w:r>
      <w:r>
        <w:rPr>
          <w:rFonts w:hint="default" w:eastAsia="黑体" w:asciiTheme="majorHAnsi" w:hAnsiTheme="majorHAnsi" w:cstheme="majorHAnsi"/>
          <w:bCs/>
          <w:color w:val="000000" w:themeColor="text1"/>
          <w:sz w:val="21"/>
          <w:szCs w:val="21"/>
          <w:lang w:val="en-US" w:eastAsia="zh-CN"/>
          <w14:textFill>
            <w14:solidFill>
              <w14:schemeClr w14:val="tx1"/>
            </w14:solidFill>
          </w14:textFill>
        </w:rPr>
        <w:t>2</w:t>
      </w:r>
      <w:r>
        <w:rPr>
          <w:rFonts w:eastAsia="黑体" w:asciiTheme="majorHAnsi" w:hAnsiTheme="majorHAnsi" w:cstheme="majorHAnsi"/>
          <w:bCs/>
          <w:color w:val="000000" w:themeColor="text1"/>
          <w:sz w:val="21"/>
          <w:szCs w:val="21"/>
          <w:lang w:eastAsia="zh-CN"/>
          <w14:textFill>
            <w14:solidFill>
              <w14:schemeClr w14:val="tx1"/>
            </w14:solidFill>
          </w14:textFill>
        </w:rPr>
        <w:t>月</w:t>
      </w:r>
      <w:r>
        <w:rPr>
          <w:rFonts w:hint="default" w:eastAsia="黑体" w:asciiTheme="majorHAnsi" w:hAnsiTheme="majorHAnsi" w:cstheme="majorHAnsi"/>
          <w:bCs/>
          <w:color w:val="000000" w:themeColor="text1"/>
          <w:sz w:val="21"/>
          <w:szCs w:val="21"/>
          <w:lang w:val="en-US" w:eastAsia="zh-CN"/>
          <w14:textFill>
            <w14:solidFill>
              <w14:schemeClr w14:val="tx1"/>
            </w14:solidFill>
          </w14:textFill>
        </w:rPr>
        <w:t>1</w:t>
      </w:r>
      <w:r>
        <w:rPr>
          <w:rFonts w:hint="eastAsia" w:eastAsia="黑体" w:asciiTheme="majorHAnsi" w:hAnsiTheme="majorHAnsi" w:cstheme="majorHAnsi"/>
          <w:bCs/>
          <w:color w:val="000000" w:themeColor="text1"/>
          <w:sz w:val="21"/>
          <w:szCs w:val="21"/>
          <w:lang w:eastAsia="zh-CN"/>
          <w14:textFill>
            <w14:solidFill>
              <w14:schemeClr w14:val="tx1"/>
            </w14:solidFill>
          </w14:textFill>
        </w:rPr>
        <w:t>日（</w:t>
      </w:r>
      <w:r>
        <w:rPr>
          <w:rFonts w:eastAsia="黑体" w:asciiTheme="majorHAnsi" w:hAnsiTheme="majorHAnsi" w:cstheme="majorHAnsi"/>
          <w:bCs/>
          <w:color w:val="000000" w:themeColor="text1"/>
          <w:sz w:val="21"/>
          <w:szCs w:val="21"/>
          <w:lang w:eastAsia="zh-CN"/>
          <w14:textFill>
            <w14:solidFill>
              <w14:schemeClr w14:val="tx1"/>
            </w14:solidFill>
          </w14:textFill>
        </w:rPr>
        <w:t>定员25</w:t>
      </w:r>
      <w:r>
        <w:rPr>
          <w:rFonts w:hint="eastAsia" w:eastAsia="黑体" w:asciiTheme="majorHAnsi" w:hAnsiTheme="majorHAnsi" w:cstheme="majorHAnsi"/>
          <w:bCs/>
          <w:color w:val="000000" w:themeColor="text1"/>
          <w:sz w:val="21"/>
          <w:szCs w:val="21"/>
          <w:lang w:eastAsia="zh-CN"/>
          <w14:textFill>
            <w14:solidFill>
              <w14:schemeClr w14:val="tx1"/>
            </w14:solidFill>
          </w14:textFill>
        </w:rPr>
        <w:t>～</w:t>
      </w:r>
      <w:r>
        <w:rPr>
          <w:rFonts w:eastAsia="黑体" w:asciiTheme="majorHAnsi" w:hAnsiTheme="majorHAnsi" w:cstheme="majorHAnsi"/>
          <w:bCs/>
          <w:color w:val="000000" w:themeColor="text1"/>
          <w:sz w:val="21"/>
          <w:szCs w:val="21"/>
          <w:lang w:eastAsia="zh-CN"/>
          <w14:textFill>
            <w14:solidFill>
              <w14:schemeClr w14:val="tx1"/>
            </w14:solidFill>
          </w14:textFill>
        </w:rPr>
        <w:t>30</w:t>
      </w:r>
      <w:r>
        <w:rPr>
          <w:rFonts w:hint="eastAsia" w:eastAsia="黑体" w:asciiTheme="majorHAnsi" w:hAnsiTheme="majorHAnsi" w:cstheme="majorHAnsi"/>
          <w:bCs/>
          <w:color w:val="000000" w:themeColor="text1"/>
          <w:sz w:val="21"/>
          <w:szCs w:val="21"/>
          <w:lang w:eastAsia="zh-CN"/>
          <w14:textFill>
            <w14:solidFill>
              <w14:schemeClr w14:val="tx1"/>
            </w14:solidFill>
          </w14:textFill>
        </w:rPr>
        <w:t>名）</w:t>
      </w:r>
    </w:p>
    <w:p>
      <w:pPr>
        <w:pStyle w:val="21"/>
        <w:spacing w:before="0" w:after="0" w:line="240" w:lineRule="auto"/>
        <w:ind w:left="420"/>
        <w:rPr>
          <w:rFonts w:eastAsia="黑体" w:asciiTheme="majorHAnsi" w:hAnsiTheme="majorHAnsi" w:cstheme="majorHAnsi"/>
          <w:sz w:val="21"/>
          <w:szCs w:val="21"/>
        </w:rPr>
      </w:pPr>
      <w:r>
        <w:rPr>
          <w:rFonts w:eastAsia="黑体" w:asciiTheme="majorHAnsi" w:hAnsiTheme="majorHAnsi" w:cstheme="majorHAnsi"/>
          <w:bCs/>
          <w:color w:val="000000" w:themeColor="text1"/>
          <w:sz w:val="21"/>
          <w:szCs w:val="21"/>
          <w14:textFill>
            <w14:solidFill>
              <w14:schemeClr w14:val="tx1"/>
            </w14:solidFill>
          </w14:textFill>
        </w:rPr>
        <w:t>Application deadline: Nov.3 2017</w:t>
      </w:r>
      <w:r>
        <w:rPr>
          <w:rFonts w:hint="eastAsia" w:eastAsia="黑体" w:asciiTheme="majorHAnsi" w:hAnsiTheme="majorHAnsi" w:cstheme="majorHAnsi"/>
          <w:bCs/>
          <w:color w:val="000000" w:themeColor="text1"/>
          <w:sz w:val="21"/>
          <w:szCs w:val="21"/>
          <w:lang w:eastAsia="zh-CN"/>
          <w14:textFill>
            <w14:solidFill>
              <w14:schemeClr w14:val="tx1"/>
            </w14:solidFill>
          </w14:textFill>
        </w:rPr>
        <w:t xml:space="preserve"> (</w:t>
      </w:r>
      <w:r>
        <w:rPr>
          <w:rFonts w:eastAsia="黑体" w:asciiTheme="majorHAnsi" w:hAnsiTheme="majorHAnsi" w:cstheme="majorHAnsi"/>
          <w:bCs/>
          <w:color w:val="000000" w:themeColor="text1"/>
          <w:sz w:val="21"/>
          <w:szCs w:val="21"/>
          <w14:textFill>
            <w14:solidFill>
              <w14:schemeClr w14:val="tx1"/>
            </w14:solidFill>
          </w14:textFill>
        </w:rPr>
        <w:t>Participant capacity: 25-30)</w:t>
      </w:r>
    </w:p>
    <w:p>
      <w:pPr>
        <w:snapToGrid w:val="0"/>
        <w:spacing w:line="240" w:lineRule="auto"/>
        <w:rPr>
          <w:rFonts w:asciiTheme="majorHAnsi" w:hAnsiTheme="majorHAnsi" w:cstheme="majorHAnsi"/>
          <w:bCs/>
          <w:color w:val="000000" w:themeColor="text1"/>
          <w:sz w:val="21"/>
          <w:szCs w:val="21"/>
          <w:lang w:eastAsia="zh-CN"/>
          <w14:textFill>
            <w14:solidFill>
              <w14:schemeClr w14:val="tx1"/>
            </w14:solidFill>
          </w14:textFill>
        </w:rPr>
      </w:pPr>
    </w:p>
    <w:p>
      <w:pPr>
        <w:numPr>
          <w:ilvl w:val="0"/>
          <w:numId w:val="1"/>
        </w:numPr>
        <w:snapToGrid w:val="0"/>
        <w:spacing w:line="240" w:lineRule="auto"/>
        <w:rPr>
          <w:rFonts w:eastAsia="黑体" w:asciiTheme="majorHAnsi" w:hAnsiTheme="majorHAnsi" w:cstheme="majorHAnsi"/>
          <w:bCs/>
          <w:color w:val="000000" w:themeColor="text1"/>
          <w:sz w:val="21"/>
          <w:szCs w:val="21"/>
          <w14:textFill>
            <w14:solidFill>
              <w14:schemeClr w14:val="tx1"/>
            </w14:solidFill>
          </w14:textFill>
        </w:rPr>
      </w:pPr>
      <w:r>
        <w:rPr>
          <w:rFonts w:eastAsia="黑体" w:asciiTheme="majorHAnsi" w:hAnsiTheme="majorHAnsi" w:cstheme="majorHAnsi"/>
          <w:b/>
          <w:color w:val="000000" w:themeColor="text1"/>
          <w:sz w:val="21"/>
          <w:szCs w:val="21"/>
          <w14:textFill>
            <w14:solidFill>
              <w14:schemeClr w14:val="tx1"/>
            </w14:solidFill>
          </w14:textFill>
        </w:rPr>
        <w:t>申请对象：</w:t>
      </w:r>
      <w:bookmarkStart w:id="4" w:name="OLE_LINK12"/>
      <w:r>
        <w:rPr>
          <w:rFonts w:eastAsia="黑体" w:asciiTheme="majorHAnsi" w:hAnsiTheme="majorHAnsi" w:cstheme="majorHAnsi"/>
          <w:sz w:val="21"/>
          <w:szCs w:val="21"/>
        </w:rPr>
        <w:t>在读本科</w:t>
      </w:r>
      <w:bookmarkEnd w:id="4"/>
      <w:r>
        <w:rPr>
          <w:rFonts w:hint="eastAsia" w:eastAsia="微软雅黑" w:asciiTheme="majorHAnsi" w:hAnsiTheme="majorHAnsi" w:cstheme="majorHAnsi"/>
          <w:sz w:val="21"/>
          <w:szCs w:val="21"/>
        </w:rPr>
        <w:t>・</w:t>
      </w:r>
      <w:r>
        <w:rPr>
          <w:rFonts w:eastAsia="黑体" w:asciiTheme="majorHAnsi" w:hAnsiTheme="majorHAnsi" w:cstheme="majorHAnsi"/>
          <w:sz w:val="21"/>
          <w:szCs w:val="21"/>
        </w:rPr>
        <w:t>研究生，具备较强的英文沟通交流能力。</w:t>
      </w:r>
    </w:p>
    <w:p>
      <w:pPr>
        <w:snapToGrid w:val="0"/>
        <w:spacing w:line="240" w:lineRule="auto"/>
        <w:rPr>
          <w:rFonts w:eastAsia="黑体" w:asciiTheme="majorHAnsi" w:hAnsiTheme="majorHAnsi" w:cstheme="majorHAnsi"/>
          <w:color w:val="000000" w:themeColor="text1"/>
          <w:sz w:val="21"/>
          <w:szCs w:val="21"/>
          <w:lang w:eastAsia="zh-CN"/>
          <w14:textFill>
            <w14:solidFill>
              <w14:schemeClr w14:val="tx1"/>
            </w14:solidFill>
          </w14:textFill>
        </w:rPr>
      </w:pPr>
      <w:r>
        <w:rPr>
          <w:rFonts w:eastAsia="黑体" w:asciiTheme="majorHAnsi" w:hAnsiTheme="majorHAnsi" w:cstheme="majorHAnsi"/>
          <w:sz w:val="21"/>
          <w:szCs w:val="21"/>
        </w:rPr>
        <w:t xml:space="preserve">             </w:t>
      </w:r>
      <w:r>
        <w:rPr>
          <w:rFonts w:eastAsia="黑体" w:asciiTheme="majorHAnsi" w:hAnsiTheme="majorHAnsi" w:cstheme="majorHAnsi"/>
          <w:b/>
          <w:color w:val="000000" w:themeColor="text1"/>
          <w:sz w:val="21"/>
          <w:szCs w:val="21"/>
          <w14:textFill>
            <w14:solidFill>
              <w14:schemeClr w14:val="tx1"/>
            </w14:solidFill>
          </w14:textFill>
        </w:rPr>
        <w:t xml:space="preserve"> </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eastAsia="黑体" w:asciiTheme="majorHAnsi" w:hAnsiTheme="majorHAnsi" w:cstheme="majorHAnsi"/>
          <w:color w:val="000000" w:themeColor="text1"/>
          <w:sz w:val="21"/>
          <w:szCs w:val="21"/>
          <w:lang w:eastAsia="zh-CN"/>
          <w14:textFill>
            <w14:solidFill>
              <w14:schemeClr w14:val="tx1"/>
            </w14:solidFill>
          </w14:textFill>
        </w:rPr>
        <w:t xml:space="preserve"> 英语要求CET 6级，并提交大学在校期间的成绩证明书。</w:t>
      </w:r>
    </w:p>
    <w:p>
      <w:pPr>
        <w:snapToGrid w:val="0"/>
        <w:spacing w:line="240" w:lineRule="auto"/>
        <w:ind w:firstLine="1785" w:firstLineChars="850"/>
        <w:rPr>
          <w:rFonts w:eastAsia="黑体" w:asciiTheme="majorHAnsi" w:hAnsiTheme="majorHAnsi" w:cstheme="majorHAnsi"/>
          <w:color w:val="000000" w:themeColor="text1"/>
          <w:sz w:val="21"/>
          <w:szCs w:val="21"/>
          <w:lang w:eastAsia="zh-CN"/>
          <w14:textFill>
            <w14:solidFill>
              <w14:schemeClr w14:val="tx1"/>
            </w14:solidFill>
          </w14:textFill>
        </w:rPr>
      </w:pPr>
      <w:r>
        <w:rPr>
          <w:rFonts w:eastAsia="黑体" w:asciiTheme="majorHAnsi" w:hAnsiTheme="majorHAnsi" w:cstheme="majorHAnsi"/>
          <w:color w:val="000000" w:themeColor="text1"/>
          <w:sz w:val="21"/>
          <w:szCs w:val="21"/>
          <w:lang w:eastAsia="zh-CN"/>
          <w14:textFill>
            <w14:solidFill>
              <w14:schemeClr w14:val="tx1"/>
            </w14:solidFill>
          </w14:textFill>
        </w:rPr>
        <w:t>成绩证明为参考是否能够参加本项目的重要评价标准。</w:t>
      </w:r>
    </w:p>
    <w:p>
      <w:pPr>
        <w:spacing w:line="240" w:lineRule="auto"/>
        <w:rPr>
          <w:rFonts w:eastAsia="黑体" w:asciiTheme="majorHAnsi" w:hAnsiTheme="majorHAnsi" w:cstheme="majorHAnsi"/>
          <w:b/>
          <w:color w:val="000000" w:themeColor="text1"/>
          <w:sz w:val="21"/>
          <w:szCs w:val="21"/>
          <w14:textFill>
            <w14:solidFill>
              <w14:schemeClr w14:val="tx1"/>
            </w14:solidFill>
          </w14:textFill>
        </w:rPr>
      </w:pPr>
      <w:r>
        <w:rPr>
          <w:rFonts w:eastAsia="黑体" w:asciiTheme="majorHAnsi" w:hAnsiTheme="majorHAnsi" w:cstheme="majorHAnsi"/>
          <w:b/>
          <w:color w:val="000000" w:themeColor="text1"/>
          <w:sz w:val="21"/>
          <w:szCs w:val="21"/>
          <w14:textFill>
            <w14:solidFill>
              <w14:schemeClr w14:val="tx1"/>
            </w14:solidFill>
          </w14:textFill>
        </w:rPr>
        <w:t xml:space="preserve">Eligibility: </w:t>
      </w:r>
    </w:p>
    <w:p>
      <w:pPr>
        <w:pStyle w:val="74"/>
        <w:numPr>
          <w:ilvl w:val="0"/>
          <w:numId w:val="2"/>
        </w:numPr>
        <w:spacing w:line="240" w:lineRule="auto"/>
        <w:ind w:leftChars="0"/>
        <w:rPr>
          <w:rFonts w:eastAsia="黑体" w:asciiTheme="majorHAnsi" w:hAnsiTheme="majorHAnsi" w:cstheme="majorHAnsi"/>
          <w:color w:val="000000" w:themeColor="text1"/>
          <w:sz w:val="21"/>
          <w:szCs w:val="21"/>
          <w14:textFill>
            <w14:solidFill>
              <w14:schemeClr w14:val="tx1"/>
            </w14:solidFill>
          </w14:textFill>
        </w:rPr>
      </w:pPr>
      <w:r>
        <w:rPr>
          <w:rFonts w:eastAsia="黑体" w:asciiTheme="majorHAnsi" w:hAnsiTheme="majorHAnsi" w:cstheme="majorHAnsi"/>
          <w:color w:val="000000" w:themeColor="text1"/>
          <w:sz w:val="21"/>
          <w:szCs w:val="21"/>
          <w14:textFill>
            <w14:solidFill>
              <w14:schemeClr w14:val="tx1"/>
            </w14:solidFill>
          </w14:textFill>
        </w:rPr>
        <w:t>Applicants must be enrolled as full-time students in an undergraduate (bachelor's level) or graduate (master's level) program at a Chinese university at the time of application and during the program being held.</w:t>
      </w:r>
    </w:p>
    <w:p>
      <w:pPr>
        <w:pStyle w:val="74"/>
        <w:numPr>
          <w:ilvl w:val="0"/>
          <w:numId w:val="2"/>
        </w:numPr>
        <w:spacing w:line="240" w:lineRule="auto"/>
        <w:ind w:leftChars="0"/>
        <w:rPr>
          <w:rFonts w:eastAsia="黑体" w:asciiTheme="majorHAnsi" w:hAnsiTheme="majorHAnsi" w:cstheme="majorHAnsi"/>
          <w:color w:val="000000" w:themeColor="text1"/>
          <w:sz w:val="21"/>
          <w:szCs w:val="21"/>
          <w14:textFill>
            <w14:solidFill>
              <w14:schemeClr w14:val="tx1"/>
            </w14:solidFill>
          </w14:textFill>
        </w:rPr>
      </w:pPr>
      <w:r>
        <w:rPr>
          <w:rFonts w:eastAsia="黑体" w:asciiTheme="majorHAnsi" w:hAnsiTheme="majorHAnsi" w:cstheme="majorHAnsi"/>
          <w:color w:val="000000" w:themeColor="text1"/>
          <w:sz w:val="21"/>
          <w:szCs w:val="21"/>
          <w14:textFill>
            <w14:solidFill>
              <w14:schemeClr w14:val="tx1"/>
            </w14:solidFill>
          </w14:textFill>
        </w:rPr>
        <w:t>Applicants must be fluent in English.</w:t>
      </w:r>
      <w:r>
        <w:rPr>
          <w:rFonts w:eastAsia="黑体" w:asciiTheme="majorHAnsi" w:hAnsiTheme="majorHAnsi" w:cstheme="majorHAnsi"/>
          <w:sz w:val="21"/>
          <w:szCs w:val="21"/>
        </w:rPr>
        <w:t>(CET-6 or above)</w:t>
      </w:r>
      <w:r>
        <w:rPr>
          <w:rFonts w:eastAsia="黑体" w:asciiTheme="majorHAnsi" w:hAnsiTheme="majorHAnsi" w:cstheme="majorHAnsi"/>
          <w:color w:val="000000" w:themeColor="text1"/>
          <w:sz w:val="21"/>
          <w:szCs w:val="21"/>
          <w14:textFill>
            <w14:solidFill>
              <w14:schemeClr w14:val="tx1"/>
            </w14:solidFill>
          </w14:textFill>
        </w:rPr>
        <w:t xml:space="preserve"> </w:t>
      </w:r>
    </w:p>
    <w:p>
      <w:pPr>
        <w:pStyle w:val="74"/>
        <w:numPr>
          <w:ilvl w:val="0"/>
          <w:numId w:val="2"/>
        </w:numPr>
        <w:spacing w:line="240" w:lineRule="auto"/>
        <w:ind w:leftChars="0"/>
        <w:rPr>
          <w:rFonts w:eastAsia="黑体" w:asciiTheme="majorHAnsi" w:hAnsiTheme="majorHAnsi" w:cstheme="majorHAnsi"/>
          <w:sz w:val="21"/>
          <w:szCs w:val="21"/>
        </w:rPr>
      </w:pPr>
      <w:r>
        <w:rPr>
          <w:rFonts w:eastAsia="黑体" w:asciiTheme="majorHAnsi" w:hAnsiTheme="majorHAnsi" w:cstheme="majorHAnsi"/>
          <w:color w:val="000000" w:themeColor="text1"/>
          <w:sz w:val="21"/>
          <w:szCs w:val="21"/>
          <w14:textFill>
            <w14:solidFill>
              <w14:schemeClr w14:val="tx1"/>
            </w14:solidFill>
          </w14:textFill>
        </w:rPr>
        <w:t>*This program is taught entirely in English.</w:t>
      </w:r>
      <w:r>
        <w:rPr>
          <w:rFonts w:eastAsia="黑体" w:asciiTheme="majorHAnsi" w:hAnsiTheme="majorHAnsi" w:cstheme="majorHAnsi"/>
          <w:sz w:val="21"/>
          <w:szCs w:val="21"/>
        </w:rPr>
        <w:t xml:space="preserve"> </w:t>
      </w:r>
    </w:p>
    <w:p>
      <w:pPr>
        <w:pStyle w:val="74"/>
        <w:numPr>
          <w:ilvl w:val="255"/>
          <w:numId w:val="0"/>
        </w:numPr>
        <w:spacing w:line="240" w:lineRule="auto"/>
        <w:ind w:left="800" w:leftChars="400"/>
        <w:rPr>
          <w:rFonts w:eastAsia="黑体" w:asciiTheme="majorHAnsi" w:hAnsiTheme="majorHAnsi" w:cstheme="majorHAnsi"/>
          <w:sz w:val="21"/>
          <w:szCs w:val="21"/>
          <w:lang w:eastAsia="zh-CN"/>
        </w:rPr>
      </w:pPr>
    </w:p>
    <w:p>
      <w:pPr>
        <w:pStyle w:val="74"/>
        <w:numPr>
          <w:ilvl w:val="255"/>
          <w:numId w:val="0"/>
        </w:numPr>
        <w:spacing w:line="240" w:lineRule="auto"/>
        <w:ind w:left="800" w:leftChars="400"/>
        <w:rPr>
          <w:rFonts w:eastAsia="黑体" w:asciiTheme="majorHAnsi" w:hAnsiTheme="majorHAnsi" w:cstheme="majorHAnsi"/>
          <w:sz w:val="21"/>
          <w:szCs w:val="21"/>
          <w:lang w:eastAsia="zh-CN"/>
        </w:rPr>
      </w:pPr>
      <w:r>
        <w:rPr>
          <w:rFonts w:hint="eastAsia" w:eastAsia="黑体" w:asciiTheme="majorHAnsi" w:hAnsiTheme="majorHAnsi" w:cstheme="majorHAnsi"/>
          <w:sz w:val="21"/>
          <w:szCs w:val="21"/>
          <w:lang w:eastAsia="zh-CN"/>
        </w:rPr>
        <w:t>申请条件：</w:t>
      </w:r>
    </w:p>
    <w:p>
      <w:pPr>
        <w:pStyle w:val="74"/>
        <w:numPr>
          <w:ilvl w:val="255"/>
          <w:numId w:val="0"/>
        </w:numPr>
        <w:spacing w:line="240" w:lineRule="auto"/>
        <w:ind w:left="800" w:leftChars="400"/>
        <w:rPr>
          <w:rFonts w:eastAsia="黑体" w:asciiTheme="majorHAnsi" w:hAnsiTheme="majorHAnsi" w:cstheme="majorHAnsi"/>
          <w:sz w:val="21"/>
          <w:szCs w:val="21"/>
          <w:lang w:eastAsia="zh-CN"/>
        </w:rPr>
      </w:pPr>
      <w:r>
        <w:rPr>
          <w:rFonts w:eastAsia="黑体" w:asciiTheme="majorHAnsi" w:hAnsiTheme="majorHAnsi" w:cstheme="majorHAnsi"/>
          <w:sz w:val="21"/>
          <w:szCs w:val="21"/>
          <w:lang w:eastAsia="zh-CN"/>
        </w:rPr>
        <w:t xml:space="preserve">-   </w:t>
      </w:r>
      <w:r>
        <w:rPr>
          <w:rFonts w:hint="eastAsia" w:eastAsia="黑体" w:asciiTheme="majorHAnsi" w:hAnsiTheme="majorHAnsi" w:cstheme="majorHAnsi"/>
          <w:sz w:val="21"/>
          <w:szCs w:val="21"/>
          <w:lang w:eastAsia="zh-CN"/>
        </w:rPr>
        <w:t>申请者必须为全日制大学在读本科生或研究生。</w:t>
      </w:r>
    </w:p>
    <w:p>
      <w:pPr>
        <w:pStyle w:val="74"/>
        <w:numPr>
          <w:ilvl w:val="255"/>
          <w:numId w:val="0"/>
        </w:numPr>
        <w:spacing w:line="240" w:lineRule="auto"/>
        <w:ind w:left="800" w:leftChars="400"/>
        <w:rPr>
          <w:rFonts w:eastAsia="黑体" w:asciiTheme="majorHAnsi" w:hAnsiTheme="majorHAnsi" w:cstheme="majorHAnsi"/>
          <w:sz w:val="21"/>
          <w:szCs w:val="21"/>
          <w:lang w:eastAsia="zh-CN"/>
        </w:rPr>
      </w:pPr>
      <w:r>
        <w:rPr>
          <w:rFonts w:eastAsia="黑体" w:asciiTheme="majorHAnsi" w:hAnsiTheme="majorHAnsi" w:cstheme="majorHAnsi"/>
          <w:sz w:val="21"/>
          <w:szCs w:val="21"/>
          <w:lang w:eastAsia="zh-CN"/>
        </w:rPr>
        <w:t xml:space="preserve">-   </w:t>
      </w:r>
      <w:r>
        <w:rPr>
          <w:rFonts w:hint="eastAsia" w:eastAsia="黑体" w:asciiTheme="majorHAnsi" w:hAnsiTheme="majorHAnsi" w:cstheme="majorHAnsi"/>
          <w:sz w:val="21"/>
          <w:szCs w:val="21"/>
          <w:lang w:eastAsia="zh-CN"/>
        </w:rPr>
        <w:t>申请者必须有流利的英语水平（大学六级或以上）。</w:t>
      </w:r>
    </w:p>
    <w:p>
      <w:pPr>
        <w:pStyle w:val="74"/>
        <w:numPr>
          <w:ilvl w:val="255"/>
          <w:numId w:val="0"/>
        </w:numPr>
        <w:spacing w:line="240" w:lineRule="auto"/>
        <w:ind w:left="800" w:leftChars="400"/>
        <w:rPr>
          <w:rFonts w:eastAsia="黑体" w:asciiTheme="majorHAnsi" w:hAnsiTheme="majorHAnsi" w:cstheme="majorHAnsi"/>
          <w:sz w:val="21"/>
          <w:szCs w:val="21"/>
          <w:lang w:eastAsia="zh-CN"/>
        </w:rPr>
      </w:pPr>
      <w:r>
        <w:rPr>
          <w:rFonts w:eastAsia="黑体" w:asciiTheme="majorHAnsi" w:hAnsiTheme="majorHAnsi" w:cstheme="majorHAnsi"/>
          <w:sz w:val="21"/>
          <w:szCs w:val="21"/>
          <w:lang w:eastAsia="zh-CN"/>
        </w:rPr>
        <w:t>-   *本项目为全英语授课。</w:t>
      </w:r>
    </w:p>
    <w:p>
      <w:pPr>
        <w:pStyle w:val="74"/>
        <w:numPr>
          <w:ilvl w:val="255"/>
          <w:numId w:val="0"/>
        </w:numPr>
        <w:spacing w:line="240" w:lineRule="auto"/>
        <w:ind w:left="800" w:leftChars="400"/>
        <w:rPr>
          <w:rFonts w:eastAsia="黑体" w:asciiTheme="majorHAnsi" w:hAnsiTheme="majorHAnsi" w:cstheme="majorHAnsi"/>
          <w:sz w:val="21"/>
          <w:szCs w:val="21"/>
          <w:lang w:eastAsia="zh-CN"/>
        </w:rPr>
      </w:pPr>
    </w:p>
    <w:p>
      <w:pPr>
        <w:pStyle w:val="74"/>
        <w:numPr>
          <w:ilvl w:val="255"/>
          <w:numId w:val="0"/>
        </w:numPr>
        <w:spacing w:line="240" w:lineRule="auto"/>
        <w:ind w:left="800" w:leftChars="400"/>
        <w:rPr>
          <w:rFonts w:eastAsia="黑体" w:asciiTheme="majorHAnsi" w:hAnsiTheme="majorHAnsi" w:cstheme="majorHAnsi"/>
          <w:sz w:val="21"/>
          <w:szCs w:val="21"/>
          <w:lang w:eastAsia="zh-CN"/>
        </w:rPr>
      </w:pPr>
    </w:p>
    <w:p>
      <w:pPr>
        <w:pStyle w:val="74"/>
        <w:numPr>
          <w:ilvl w:val="255"/>
          <w:numId w:val="0"/>
        </w:numPr>
        <w:spacing w:line="240" w:lineRule="auto"/>
        <w:ind w:left="800" w:leftChars="400"/>
        <w:rPr>
          <w:rFonts w:eastAsia="黑体" w:asciiTheme="majorHAnsi" w:hAnsiTheme="majorHAnsi" w:cstheme="majorHAnsi"/>
          <w:sz w:val="21"/>
          <w:szCs w:val="21"/>
          <w:lang w:eastAsia="zh-CN"/>
        </w:rPr>
      </w:pPr>
    </w:p>
    <w:p>
      <w:pPr>
        <w:pStyle w:val="74"/>
        <w:numPr>
          <w:ilvl w:val="255"/>
          <w:numId w:val="0"/>
        </w:numPr>
        <w:spacing w:line="240" w:lineRule="auto"/>
        <w:ind w:left="800" w:leftChars="400"/>
        <w:rPr>
          <w:rFonts w:eastAsia="黑体" w:asciiTheme="majorHAnsi" w:hAnsiTheme="majorHAnsi" w:cstheme="majorHAnsi"/>
          <w:sz w:val="21"/>
          <w:szCs w:val="21"/>
          <w:lang w:eastAsia="zh-CN"/>
        </w:rPr>
      </w:pPr>
    </w:p>
    <w:p>
      <w:pPr>
        <w:pStyle w:val="74"/>
        <w:numPr>
          <w:ilvl w:val="255"/>
          <w:numId w:val="0"/>
        </w:numPr>
        <w:spacing w:line="240" w:lineRule="auto"/>
        <w:ind w:left="800" w:leftChars="400"/>
        <w:rPr>
          <w:rFonts w:eastAsia="黑体" w:asciiTheme="majorHAnsi" w:hAnsiTheme="majorHAnsi" w:cstheme="majorHAnsi"/>
          <w:sz w:val="21"/>
          <w:szCs w:val="21"/>
          <w:lang w:eastAsia="zh-CN"/>
        </w:rPr>
      </w:pPr>
    </w:p>
    <w:p>
      <w:pPr>
        <w:spacing w:line="240" w:lineRule="auto"/>
        <w:rPr>
          <w:rFonts w:eastAsia="黑体" w:asciiTheme="majorHAnsi" w:hAnsiTheme="majorHAnsi" w:cstheme="majorHAnsi"/>
          <w:b/>
          <w:sz w:val="21"/>
          <w:szCs w:val="21"/>
        </w:rPr>
      </w:pPr>
      <w:r>
        <w:rPr>
          <w:rFonts w:eastAsia="黑体" w:asciiTheme="majorHAnsi" w:hAnsiTheme="majorHAnsi" w:cstheme="majorHAnsi"/>
          <w:b/>
          <w:sz w:val="21"/>
          <w:szCs w:val="21"/>
        </w:rPr>
        <w:t>Application Documents:</w:t>
      </w:r>
    </w:p>
    <w:p>
      <w:pPr>
        <w:pStyle w:val="74"/>
        <w:numPr>
          <w:ilvl w:val="0"/>
          <w:numId w:val="3"/>
        </w:numPr>
        <w:spacing w:line="240" w:lineRule="auto"/>
        <w:ind w:leftChars="0"/>
        <w:rPr>
          <w:rFonts w:eastAsia="黑体" w:asciiTheme="majorHAnsi" w:hAnsiTheme="majorHAnsi" w:cstheme="majorHAnsi"/>
          <w:sz w:val="21"/>
          <w:szCs w:val="21"/>
        </w:rPr>
      </w:pPr>
      <w:r>
        <w:rPr>
          <w:rFonts w:eastAsia="黑体" w:asciiTheme="majorHAnsi" w:hAnsiTheme="majorHAnsi" w:cstheme="majorHAnsi"/>
          <w:sz w:val="21"/>
          <w:szCs w:val="21"/>
        </w:rPr>
        <w:t>Application form</w:t>
      </w:r>
    </w:p>
    <w:p>
      <w:pPr>
        <w:pStyle w:val="74"/>
        <w:numPr>
          <w:ilvl w:val="0"/>
          <w:numId w:val="3"/>
        </w:numPr>
        <w:spacing w:line="240" w:lineRule="auto"/>
        <w:ind w:leftChars="0"/>
        <w:rPr>
          <w:rFonts w:eastAsia="黑体" w:asciiTheme="majorHAnsi" w:hAnsiTheme="majorHAnsi" w:cstheme="majorHAnsi"/>
          <w:sz w:val="21"/>
          <w:szCs w:val="21"/>
        </w:rPr>
      </w:pPr>
      <w:r>
        <w:rPr>
          <w:rFonts w:eastAsia="黑体" w:asciiTheme="majorHAnsi" w:hAnsiTheme="majorHAnsi" w:cstheme="majorHAnsi"/>
          <w:sz w:val="21"/>
          <w:szCs w:val="21"/>
        </w:rPr>
        <w:t>Statement of purpose (less than 250 words, typed or written clearly in English)</w:t>
      </w:r>
    </w:p>
    <w:p>
      <w:pPr>
        <w:pStyle w:val="74"/>
        <w:numPr>
          <w:ilvl w:val="0"/>
          <w:numId w:val="3"/>
        </w:numPr>
        <w:spacing w:line="240" w:lineRule="auto"/>
        <w:ind w:leftChars="0"/>
        <w:rPr>
          <w:rFonts w:eastAsia="黑体" w:asciiTheme="majorHAnsi" w:hAnsiTheme="majorHAnsi" w:cstheme="majorHAnsi"/>
          <w:sz w:val="21"/>
          <w:szCs w:val="21"/>
        </w:rPr>
      </w:pPr>
      <w:r>
        <w:rPr>
          <w:rFonts w:eastAsia="黑体" w:asciiTheme="majorHAnsi" w:hAnsiTheme="majorHAnsi" w:cstheme="majorHAnsi"/>
          <w:sz w:val="21"/>
          <w:szCs w:val="21"/>
        </w:rPr>
        <w:t>A copy of grade report or transcript that includes all the coursework and grades</w:t>
      </w:r>
    </w:p>
    <w:p>
      <w:pPr>
        <w:pStyle w:val="74"/>
        <w:numPr>
          <w:ilvl w:val="0"/>
          <w:numId w:val="0"/>
        </w:numPr>
        <w:spacing w:line="240" w:lineRule="auto"/>
        <w:ind w:left="420" w:leftChars="0" w:firstLine="0"/>
        <w:rPr>
          <w:rFonts w:eastAsia="黑体" w:asciiTheme="majorHAnsi" w:hAnsiTheme="majorHAnsi" w:cstheme="majorHAnsi"/>
          <w:sz w:val="21"/>
          <w:szCs w:val="21"/>
        </w:rPr>
      </w:pPr>
      <w:r>
        <w:rPr>
          <w:rFonts w:eastAsia="黑体" w:asciiTheme="majorHAnsi" w:hAnsiTheme="majorHAnsi" w:cstheme="majorHAnsi"/>
          <w:sz w:val="21"/>
          <w:szCs w:val="21"/>
        </w:rPr>
        <w:t>(*If issued in a language other than English, please attach an English translation.)</w:t>
      </w:r>
    </w:p>
    <w:p>
      <w:pPr>
        <w:pStyle w:val="74"/>
        <w:numPr>
          <w:ilvl w:val="0"/>
          <w:numId w:val="3"/>
        </w:numPr>
        <w:spacing w:line="240" w:lineRule="auto"/>
        <w:ind w:leftChars="0"/>
        <w:rPr>
          <w:rFonts w:eastAsia="黑体" w:asciiTheme="majorHAnsi" w:hAnsiTheme="majorHAnsi" w:cstheme="majorHAnsi"/>
          <w:sz w:val="21"/>
          <w:szCs w:val="21"/>
        </w:rPr>
      </w:pPr>
      <w:r>
        <w:rPr>
          <w:rFonts w:eastAsia="黑体" w:asciiTheme="majorHAnsi" w:hAnsiTheme="majorHAnsi" w:cstheme="majorHAnsi"/>
          <w:sz w:val="21"/>
          <w:szCs w:val="21"/>
        </w:rPr>
        <w:t>An extra set of copies of all the documents above</w:t>
      </w:r>
    </w:p>
    <w:p>
      <w:pPr>
        <w:pStyle w:val="74"/>
        <w:numPr>
          <w:ilvl w:val="255"/>
          <w:numId w:val="0"/>
        </w:numPr>
        <w:spacing w:line="240" w:lineRule="auto"/>
        <w:ind w:left="800" w:leftChars="400"/>
        <w:rPr>
          <w:rFonts w:eastAsia="黑体" w:asciiTheme="majorHAnsi" w:hAnsiTheme="majorHAnsi" w:cstheme="majorHAnsi"/>
          <w:sz w:val="21"/>
          <w:szCs w:val="21"/>
          <w:lang w:eastAsia="zh-CN"/>
        </w:rPr>
      </w:pPr>
      <w:r>
        <w:rPr>
          <w:rFonts w:hint="eastAsia" w:eastAsia="黑体" w:asciiTheme="majorHAnsi" w:hAnsiTheme="majorHAnsi" w:cstheme="majorHAnsi"/>
          <w:sz w:val="21"/>
          <w:szCs w:val="21"/>
          <w:lang w:eastAsia="zh-CN"/>
        </w:rPr>
        <w:t>申请材料</w:t>
      </w:r>
    </w:p>
    <w:p>
      <w:pPr>
        <w:pStyle w:val="74"/>
        <w:numPr>
          <w:ilvl w:val="255"/>
          <w:numId w:val="0"/>
        </w:numPr>
        <w:spacing w:line="240" w:lineRule="auto"/>
        <w:ind w:left="800" w:leftChars="400"/>
        <w:rPr>
          <w:rFonts w:eastAsia="黑体" w:asciiTheme="majorHAnsi" w:hAnsiTheme="majorHAnsi" w:cstheme="majorHAnsi"/>
          <w:sz w:val="21"/>
          <w:szCs w:val="21"/>
          <w:lang w:eastAsia="zh-CN"/>
        </w:rPr>
      </w:pPr>
      <w:r>
        <w:rPr>
          <w:rFonts w:eastAsia="黑体" w:asciiTheme="majorHAnsi" w:hAnsiTheme="majorHAnsi" w:cstheme="majorHAnsi"/>
          <w:sz w:val="21"/>
          <w:szCs w:val="21"/>
          <w:lang w:eastAsia="zh-CN"/>
        </w:rPr>
        <w:t xml:space="preserve">-   </w:t>
      </w:r>
      <w:r>
        <w:rPr>
          <w:rFonts w:hint="eastAsia" w:eastAsia="黑体" w:asciiTheme="majorHAnsi" w:hAnsiTheme="majorHAnsi" w:cstheme="majorHAnsi"/>
          <w:sz w:val="21"/>
          <w:szCs w:val="21"/>
          <w:lang w:eastAsia="zh-CN"/>
        </w:rPr>
        <w:t>申请表</w:t>
      </w:r>
    </w:p>
    <w:p>
      <w:pPr>
        <w:pStyle w:val="74"/>
        <w:numPr>
          <w:ilvl w:val="255"/>
          <w:numId w:val="0"/>
        </w:numPr>
        <w:spacing w:line="240" w:lineRule="auto"/>
        <w:ind w:left="800" w:leftChars="400"/>
        <w:rPr>
          <w:rFonts w:eastAsia="黑体" w:asciiTheme="majorHAnsi" w:hAnsiTheme="majorHAnsi" w:cstheme="majorHAnsi"/>
          <w:sz w:val="21"/>
          <w:szCs w:val="21"/>
          <w:lang w:eastAsia="zh-CN"/>
        </w:rPr>
      </w:pPr>
      <w:r>
        <w:rPr>
          <w:rFonts w:eastAsia="黑体" w:asciiTheme="majorHAnsi" w:hAnsiTheme="majorHAnsi" w:cstheme="majorHAnsi"/>
          <w:sz w:val="21"/>
          <w:szCs w:val="21"/>
          <w:lang w:eastAsia="zh-CN"/>
        </w:rPr>
        <w:t xml:space="preserve">-   </w:t>
      </w:r>
      <w:r>
        <w:rPr>
          <w:rFonts w:hint="eastAsia" w:eastAsia="黑体" w:asciiTheme="majorHAnsi" w:hAnsiTheme="majorHAnsi" w:cstheme="majorHAnsi"/>
          <w:sz w:val="21"/>
          <w:szCs w:val="21"/>
          <w:lang w:eastAsia="zh-CN"/>
        </w:rPr>
        <w:t>申请文书</w:t>
      </w:r>
    </w:p>
    <w:p>
      <w:pPr>
        <w:pStyle w:val="74"/>
        <w:numPr>
          <w:ilvl w:val="255"/>
          <w:numId w:val="0"/>
        </w:numPr>
        <w:spacing w:line="240" w:lineRule="auto"/>
        <w:ind w:left="800" w:leftChars="400"/>
        <w:rPr>
          <w:rFonts w:eastAsia="黑体" w:asciiTheme="majorHAnsi" w:hAnsiTheme="majorHAnsi" w:cstheme="majorHAnsi"/>
          <w:sz w:val="21"/>
          <w:szCs w:val="21"/>
          <w:lang w:eastAsia="zh-CN"/>
        </w:rPr>
      </w:pPr>
      <w:r>
        <w:rPr>
          <w:rFonts w:eastAsia="黑体" w:asciiTheme="majorHAnsi" w:hAnsiTheme="majorHAnsi" w:cstheme="majorHAnsi"/>
          <w:sz w:val="21"/>
          <w:szCs w:val="21"/>
          <w:lang w:eastAsia="zh-CN"/>
        </w:rPr>
        <w:t xml:space="preserve">-   </w:t>
      </w:r>
      <w:r>
        <w:rPr>
          <w:rFonts w:hint="eastAsia" w:eastAsia="黑体" w:asciiTheme="majorHAnsi" w:hAnsiTheme="majorHAnsi" w:cstheme="majorHAnsi"/>
          <w:sz w:val="21"/>
          <w:szCs w:val="21"/>
          <w:lang w:eastAsia="zh-CN"/>
        </w:rPr>
        <w:t>包含所有课程分数的成绩单（原件及英文版）</w:t>
      </w:r>
    </w:p>
    <w:p>
      <w:pPr>
        <w:pStyle w:val="74"/>
        <w:numPr>
          <w:ilvl w:val="255"/>
          <w:numId w:val="0"/>
        </w:numPr>
        <w:spacing w:line="240" w:lineRule="auto"/>
        <w:ind w:left="800" w:leftChars="400"/>
        <w:rPr>
          <w:rFonts w:eastAsia="黑体" w:asciiTheme="majorHAnsi" w:hAnsiTheme="majorHAnsi" w:cstheme="majorHAnsi"/>
          <w:sz w:val="21"/>
          <w:szCs w:val="21"/>
          <w:lang w:eastAsia="zh-CN"/>
        </w:rPr>
      </w:pPr>
      <w:r>
        <w:rPr>
          <w:rFonts w:eastAsia="黑体" w:asciiTheme="majorHAnsi" w:hAnsiTheme="majorHAnsi" w:cstheme="majorHAnsi"/>
          <w:sz w:val="21"/>
          <w:szCs w:val="21"/>
          <w:lang w:eastAsia="zh-CN"/>
        </w:rPr>
        <w:t xml:space="preserve">-   </w:t>
      </w:r>
      <w:r>
        <w:rPr>
          <w:rFonts w:hint="eastAsia" w:eastAsia="黑体" w:asciiTheme="majorHAnsi" w:hAnsiTheme="majorHAnsi" w:cstheme="majorHAnsi"/>
          <w:sz w:val="21"/>
          <w:szCs w:val="21"/>
          <w:lang w:eastAsia="zh-CN"/>
        </w:rPr>
        <w:t>另准备一份上述所有材料</w:t>
      </w:r>
    </w:p>
    <w:p>
      <w:pPr>
        <w:pStyle w:val="74"/>
        <w:numPr>
          <w:ilvl w:val="255"/>
          <w:numId w:val="0"/>
        </w:numPr>
        <w:spacing w:line="240" w:lineRule="auto"/>
        <w:ind w:left="800" w:leftChars="400"/>
        <w:rPr>
          <w:rFonts w:eastAsia="黑体" w:asciiTheme="majorHAnsi" w:hAnsiTheme="majorHAnsi" w:cstheme="majorHAnsi"/>
          <w:sz w:val="21"/>
          <w:szCs w:val="21"/>
          <w:lang w:eastAsia="zh-CN"/>
        </w:rPr>
      </w:pPr>
    </w:p>
    <w:bookmarkEnd w:id="3"/>
    <w:p>
      <w:pPr>
        <w:spacing w:line="240" w:lineRule="auto"/>
        <w:rPr>
          <w:rFonts w:eastAsia="黑体" w:asciiTheme="majorHAnsi" w:hAnsiTheme="majorHAnsi" w:cstheme="majorHAnsi"/>
          <w:bCs/>
          <w:color w:val="000000" w:themeColor="text1"/>
          <w:sz w:val="21"/>
          <w:szCs w:val="21"/>
          <w14:textFill>
            <w14:solidFill>
              <w14:schemeClr w14:val="tx1"/>
            </w14:solidFill>
          </w14:textFill>
        </w:rPr>
      </w:pPr>
      <w:r>
        <w:rPr>
          <w:rFonts w:hint="eastAsia" w:eastAsia="黑体" w:asciiTheme="majorHAnsi" w:hAnsiTheme="majorHAnsi" w:cstheme="majorHAnsi"/>
          <w:b/>
          <w:bCs/>
          <w:color w:val="000000" w:themeColor="text1"/>
          <w:sz w:val="21"/>
          <w:szCs w:val="21"/>
          <w14:textFill>
            <w14:solidFill>
              <w14:schemeClr w14:val="tx1"/>
            </w14:solidFill>
          </w14:textFill>
        </w:rPr>
        <w:t>選考結果発表</w:t>
      </w:r>
      <w:r>
        <w:rPr>
          <w:rFonts w:hint="eastAsia" w:eastAsia="黑体" w:asciiTheme="majorHAnsi" w:hAnsiTheme="majorHAnsi" w:cstheme="majorHAnsi"/>
          <w:bCs/>
          <w:color w:val="000000" w:themeColor="text1"/>
          <w:sz w:val="21"/>
          <w:szCs w:val="21"/>
          <w14:textFill>
            <w14:solidFill>
              <w14:schemeClr w14:val="tx1"/>
            </w14:solidFill>
          </w14:textFill>
        </w:rPr>
        <w:t>：</w:t>
      </w:r>
    </w:p>
    <w:p>
      <w:pPr>
        <w:spacing w:line="240" w:lineRule="auto"/>
        <w:rPr>
          <w:rFonts w:eastAsia="黑体" w:asciiTheme="majorHAnsi" w:hAnsiTheme="majorHAnsi" w:cstheme="majorHAnsi"/>
          <w:bCs/>
          <w:color w:val="000000" w:themeColor="text1"/>
          <w:sz w:val="21"/>
          <w:szCs w:val="21"/>
          <w14:textFill>
            <w14:solidFill>
              <w14:schemeClr w14:val="tx1"/>
            </w14:solidFill>
          </w14:textFill>
        </w:rPr>
      </w:pPr>
      <w:r>
        <w:rPr>
          <w:rFonts w:eastAsia="黑体" w:asciiTheme="majorHAnsi" w:hAnsiTheme="majorHAnsi" w:cstheme="majorHAnsi"/>
          <w:bCs/>
          <w:color w:val="000000" w:themeColor="text1"/>
          <w:sz w:val="21"/>
          <w:szCs w:val="21"/>
          <w14:textFill>
            <w14:solidFill>
              <w14:schemeClr w14:val="tx1"/>
            </w14:solidFill>
          </w14:textFill>
        </w:rPr>
        <w:t xml:space="preserve">Screening results will be announced by </w:t>
      </w:r>
      <w:r>
        <w:rPr>
          <w:rFonts w:hint="eastAsia" w:eastAsia="黑体" w:asciiTheme="majorHAnsi" w:hAnsiTheme="majorHAnsi" w:cstheme="majorHAnsi"/>
          <w:sz w:val="21"/>
          <w:szCs w:val="21"/>
          <w:lang w:eastAsia="zh-CN"/>
        </w:rPr>
        <w:t>around December 8</w:t>
      </w:r>
      <w:r>
        <w:rPr>
          <w:rFonts w:eastAsia="黑体" w:asciiTheme="majorHAnsi" w:hAnsiTheme="majorHAnsi" w:cstheme="majorHAnsi"/>
          <w:bCs/>
          <w:color w:val="000000" w:themeColor="text1"/>
          <w:sz w:val="21"/>
          <w:szCs w:val="21"/>
          <w14:textFill>
            <w14:solidFill>
              <w14:schemeClr w14:val="tx1"/>
            </w14:solidFill>
          </w14:textFill>
        </w:rPr>
        <w:t>.</w:t>
      </w:r>
    </w:p>
    <w:p>
      <w:pPr>
        <w:spacing w:line="240" w:lineRule="auto"/>
        <w:rPr>
          <w:rFonts w:eastAsia="黑体" w:asciiTheme="majorHAnsi" w:hAnsiTheme="majorHAnsi" w:cstheme="majorHAnsi"/>
          <w:bCs/>
          <w:color w:val="000000" w:themeColor="text1"/>
          <w:sz w:val="21"/>
          <w:szCs w:val="21"/>
          <w:lang w:eastAsia="zh-CN"/>
          <w14:textFill>
            <w14:solidFill>
              <w14:schemeClr w14:val="tx1"/>
            </w14:solidFill>
          </w14:textFill>
        </w:rPr>
      </w:pPr>
      <w:r>
        <w:rPr>
          <w:rFonts w:hint="eastAsia" w:eastAsia="黑体" w:asciiTheme="majorHAnsi" w:hAnsiTheme="majorHAnsi" w:cstheme="majorHAnsi"/>
          <w:bCs/>
          <w:color w:val="000000" w:themeColor="text1"/>
          <w:sz w:val="21"/>
          <w:szCs w:val="21"/>
          <w:lang w:eastAsia="zh-CN"/>
          <w14:textFill>
            <w14:solidFill>
              <w14:schemeClr w14:val="tx1"/>
            </w14:solidFill>
          </w14:textFill>
        </w:rPr>
        <w:t>录取结果将由</w:t>
      </w:r>
      <w:r>
        <w:rPr>
          <w:rFonts w:eastAsia="黑体" w:asciiTheme="majorHAnsi" w:hAnsiTheme="majorHAnsi" w:cstheme="majorHAnsi"/>
          <w:sz w:val="21"/>
          <w:szCs w:val="21"/>
          <w:lang w:eastAsia="zh-CN"/>
        </w:rPr>
        <w:t>12</w:t>
      </w:r>
      <w:r>
        <w:rPr>
          <w:rFonts w:hint="eastAsia" w:eastAsia="黑体" w:asciiTheme="majorHAnsi" w:hAnsiTheme="majorHAnsi" w:cstheme="majorHAnsi"/>
          <w:sz w:val="21"/>
          <w:szCs w:val="21"/>
          <w:lang w:eastAsia="zh-CN"/>
        </w:rPr>
        <w:t>月</w:t>
      </w:r>
      <w:r>
        <w:rPr>
          <w:rFonts w:eastAsia="黑体" w:asciiTheme="majorHAnsi" w:hAnsiTheme="majorHAnsi" w:cstheme="majorHAnsi"/>
          <w:sz w:val="21"/>
          <w:szCs w:val="21"/>
          <w:lang w:eastAsia="zh-CN"/>
        </w:rPr>
        <w:t>8</w:t>
      </w:r>
      <w:r>
        <w:rPr>
          <w:rFonts w:hint="eastAsia" w:eastAsia="黑体" w:asciiTheme="majorHAnsi" w:hAnsiTheme="majorHAnsi" w:cstheme="majorHAnsi"/>
          <w:sz w:val="21"/>
          <w:szCs w:val="21"/>
          <w:lang w:eastAsia="zh-CN"/>
        </w:rPr>
        <w:t>日</w:t>
      </w:r>
      <w:r>
        <w:rPr>
          <w:rFonts w:hint="eastAsia" w:eastAsia="黑体" w:asciiTheme="majorHAnsi" w:hAnsiTheme="majorHAnsi" w:cstheme="majorHAnsi"/>
          <w:bCs/>
          <w:color w:val="000000" w:themeColor="text1"/>
          <w:sz w:val="21"/>
          <w:szCs w:val="21"/>
          <w:lang w:eastAsia="zh-CN"/>
          <w14:textFill>
            <w14:solidFill>
              <w14:schemeClr w14:val="tx1"/>
            </w14:solidFill>
          </w14:textFill>
        </w:rPr>
        <w:t>宣布。</w:t>
      </w:r>
    </w:p>
    <w:p>
      <w:pPr>
        <w:tabs>
          <w:tab w:val="left" w:pos="420"/>
        </w:tabs>
        <w:spacing w:line="0" w:lineRule="atLeast"/>
        <w:rPr>
          <w:rFonts w:ascii="华文楷体" w:hAnsi="华文楷体" w:eastAsia="华文楷体" w:cs="微软雅黑"/>
          <w:bCs/>
          <w:color w:val="000000" w:themeColor="text1"/>
          <w:szCs w:val="21"/>
          <w:lang w:eastAsia="zh-CN"/>
          <w14:textFill>
            <w14:solidFill>
              <w14:schemeClr w14:val="tx1"/>
            </w14:solidFill>
          </w14:textFill>
        </w:rPr>
      </w:pPr>
    </w:p>
    <w:p>
      <w:pPr>
        <w:tabs>
          <w:tab w:val="left" w:pos="420"/>
        </w:tabs>
        <w:rPr>
          <w:rFonts w:ascii="华文楷体" w:hAnsi="华文楷体" w:eastAsia="宋体" w:cs="微软雅黑"/>
          <w:bCs/>
          <w:color w:val="000000" w:themeColor="text1"/>
          <w:szCs w:val="21"/>
          <w:lang w:eastAsia="zh-CN"/>
          <w14:textFill>
            <w14:solidFill>
              <w14:schemeClr w14:val="tx1"/>
            </w14:solidFill>
          </w14:textFill>
        </w:rPr>
      </w:pPr>
      <w:r>
        <w:rPr>
          <w:rFonts w:ascii="华文楷体" w:hAnsi="华文楷体" w:eastAsia="华文楷体"/>
          <w:sz w:val="36"/>
        </w:rPr>
        <mc:AlternateContent>
          <mc:Choice Requires="wps">
            <w:drawing>
              <wp:anchor distT="0" distB="0" distL="114300" distR="114300" simplePos="0" relativeHeight="251606016" behindDoc="0" locked="0" layoutInCell="1" allowOverlap="1">
                <wp:simplePos x="0" y="0"/>
                <wp:positionH relativeFrom="margin">
                  <wp:align>left</wp:align>
                </wp:positionH>
                <wp:positionV relativeFrom="paragraph">
                  <wp:posOffset>156210</wp:posOffset>
                </wp:positionV>
                <wp:extent cx="1752600" cy="525780"/>
                <wp:effectExtent l="0" t="0" r="0" b="7620"/>
                <wp:wrapNone/>
                <wp:docPr id="24" name="圆角矩形 24"/>
                <wp:cNvGraphicFramePr/>
                <a:graphic xmlns:a="http://schemas.openxmlformats.org/drawingml/2006/main">
                  <a:graphicData uri="http://schemas.microsoft.com/office/word/2010/wordprocessingShape">
                    <wps:wsp>
                      <wps:cNvSpPr/>
                      <wps:spPr>
                        <a:xfrm>
                          <a:off x="0" y="0"/>
                          <a:ext cx="1752600" cy="525780"/>
                        </a:xfrm>
                        <a:prstGeom prst="roundRect">
                          <a:avLst>
                            <a:gd name="adj" fmla="val 16667"/>
                          </a:avLst>
                        </a:prstGeom>
                        <a:solidFill>
                          <a:srgbClr val="000055"/>
                        </a:solidFill>
                        <a:ln w="9525">
                          <a:noFill/>
                        </a:ln>
                      </wps:spPr>
                      <wps:txbx>
                        <w:txbxContent>
                          <w:p>
                            <w:pPr>
                              <w:rPr>
                                <w:rFonts w:ascii="黑体" w:hAnsi="黑体" w:eastAsia="黑体" w:cs="宋体"/>
                                <w:color w:val="FFFFFF" w:themeColor="background1"/>
                                <w:sz w:val="21"/>
                                <w:szCs w:val="21"/>
                                <w:lang w:eastAsia="zh-CN"/>
                                <w14:textFill>
                                  <w14:solidFill>
                                    <w14:schemeClr w14:val="bg1"/>
                                  </w14:solidFill>
                                </w14:textFill>
                              </w:rPr>
                            </w:pPr>
                            <w:bookmarkStart w:id="8" w:name="OLE_LINK2"/>
                            <w:r>
                              <w:rPr>
                                <w:rFonts w:ascii="黑体" w:hAnsi="黑体" w:eastAsia="黑体" w:cs="宋体"/>
                                <w:b/>
                                <w:bCs/>
                                <w:color w:val="FFFFFF" w:themeColor="background1"/>
                                <w:sz w:val="21"/>
                                <w:szCs w:val="21"/>
                                <w14:textFill>
                                  <w14:solidFill>
                                    <w14:schemeClr w14:val="bg1"/>
                                  </w14:solidFill>
                                </w14:textFill>
                              </w:rPr>
                              <w:t xml:space="preserve"> </w:t>
                            </w:r>
                            <w:bookmarkEnd w:id="8"/>
                            <w:r>
                              <w:rPr>
                                <w:rFonts w:ascii="黑体" w:hAnsi="黑体" w:eastAsia="黑体" w:cs="宋体"/>
                                <w:b/>
                                <w:bCs/>
                                <w:color w:val="FFFFFF" w:themeColor="background1"/>
                                <w:sz w:val="21"/>
                                <w:szCs w:val="21"/>
                                <w14:textFill>
                                  <w14:solidFill>
                                    <w14:schemeClr w14:val="bg1"/>
                                  </w14:solidFill>
                                </w14:textFill>
                              </w:rPr>
                              <w:t xml:space="preserve">讲师介绍 </w:t>
                            </w:r>
                            <w:r>
                              <w:rPr>
                                <w:rFonts w:ascii="黑体" w:hAnsi="黑体" w:eastAsia="黑体" w:cs="宋体"/>
                                <w:b/>
                                <w:bCs/>
                                <w:color w:val="FFFFFF" w:themeColor="background1"/>
                                <w:sz w:val="21"/>
                                <w:szCs w:val="21"/>
                                <w:lang w:eastAsia="zh-CN"/>
                                <w14:textFill>
                                  <w14:solidFill>
                                    <w14:schemeClr w14:val="bg1"/>
                                  </w14:solidFill>
                                </w14:textFill>
                              </w:rPr>
                              <w:t>(*2017</w:t>
                            </w:r>
                            <w:r>
                              <w:rPr>
                                <w:rFonts w:hint="eastAsia" w:ascii="黑体" w:hAnsi="黑体" w:eastAsia="黑体" w:cs="宋体"/>
                                <w:b/>
                                <w:bCs/>
                                <w:color w:val="FFFFFF" w:themeColor="background1"/>
                                <w:sz w:val="21"/>
                                <w:szCs w:val="21"/>
                                <w:lang w:eastAsia="zh-CN"/>
                                <w14:textFill>
                                  <w14:solidFill>
                                    <w14:schemeClr w14:val="bg1"/>
                                  </w14:solidFill>
                                </w14:textFill>
                              </w:rPr>
                              <w:t>参考）</w:t>
                            </w:r>
                          </w:p>
                        </w:txbxContent>
                      </wps:txbx>
                      <wps:bodyPr wrap="square" lIns="91439" tIns="45720" rIns="91439" bIns="45720" upright="1">
                        <a:noAutofit/>
                      </wps:bodyPr>
                    </wps:wsp>
                  </a:graphicData>
                </a:graphic>
              </wp:anchor>
            </w:drawing>
          </mc:Choice>
          <mc:Fallback>
            <w:pict>
              <v:roundrect id="_x0000_s1026" o:spid="_x0000_s1026" o:spt="2" style="position:absolute;left:0pt;margin-top:12.3pt;height:41.4pt;width:138pt;mso-position-horizontal:left;mso-position-horizontal-relative:margin;z-index:251606016;mso-width-relative:page;mso-height-relative:page;" fillcolor="#000055" filled="t" stroked="f" coordsize="21600,21600" arcsize="0.166666666666667" o:gfxdata="UEsDBAoAAAAAAIdO4kAAAAAAAAAAAAAAAAAEAAAAZHJzL1BLAwQUAAAACACHTuJASH6sbtgAAAAH&#10;AQAADwAAAGRycy9kb3ducmV2LnhtbE2PzU7DMBCE70i8g7VIXBC1G1UJhDgVqgAJiUNbeAA33iZR&#10;7HWI3R94epYTHGdnNPNttTx7J444xT6QhvlMgUBqgu2p1fDx/nx7ByImQ9a4QKjhCyMs68uLypQ2&#10;nGiDx21qBZdQLI2GLqWxlDI2HXoTZ2FEYm8fJm8Sy6mVdjInLvdOZkrl0pueeKEzI646bIbtwWvY&#10;O78ZhlXx8vbU3ueP2c36+/N1rfX11Vw9gEh4Tn9h+MVndKiZaRcOZKNwGviRpCFb5CDYzYqcDzuO&#10;qWIBsq7kf/76B1BLAwQUAAAACACHTuJAIi19tPkBAAC6AwAADgAAAGRycy9lMm9Eb2MueG1srVNL&#10;jhMxEN0jcQfLe9LpJp1MonRGiNEgJAQjBg7g+JM28g/bSXcuwAFYI43EBnGIOc5oOAZlp8kE2CGy&#10;cKpcVa9ePVcvz3ut0I77IK1pcDkaY8QNtUyaTYPfv7t8coZRiMQwoqzhDd7zgM9Xjx8tO7fglW2t&#10;YtwjADFh0bkGtzG6RVEE2nJNwsg6biAorNckgus3BfOkA3Stimo8nhad9cx5S3kIcHtxCOJVxheC&#10;0/hGiMAjUg0GbjGfPp/rdBarJVlsPHGtpAMN8g8sNJEGmh6hLkgkaOvlX1BaUm+DFXFErS6sEJLy&#10;PANMU47/mOa6JY7nWUCc4I4yhf8HS1/vrjySrMHVBCNDNLzR3ZdPP759vr/5fnf7FcE1aNS5sIDU&#10;a3flBy+AmQbuhdfpH0ZBfdZ1f9SV9xFRuCxndTUdg/wUYnVVz86y8MVDtfMhvuBWo2Q02NutYW/h&#10;8bKmZPcqxCwuGxgS9gEjoRU81Y4oVE6n01miCYhDMli/MFNlsEqyS6lUdvxm/Vx5BKVAFX51PRT/&#10;lqYM6ho8B76ZhbGp/tBEGeiVNDmokKzYr/tBmrVlexC1g61qcPi4JZ5jpF4aeLZ5OXk6hzXMzqSe&#10;VSCKP42sTyNb5+WmBT3KgcGzbbRCxkQi9Tw0GhxYkCzAsMxpA0/9nPXwya1+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h+rG7YAAAABwEAAA8AAAAAAAAAAQAgAAAAIgAAAGRycy9kb3ducmV2Lnht&#10;bFBLAQIUABQAAAAIAIdO4kAiLX20+QEAALoDAAAOAAAAAAAAAAEAIAAAACcBAABkcnMvZTJvRG9j&#10;LnhtbFBLBQYAAAAABgAGAFkBAACSBQAAAAA=&#10;">
                <v:fill on="t" focussize="0,0"/>
                <v:stroke on="f"/>
                <v:imagedata o:title=""/>
                <o:lock v:ext="edit" aspectratio="f"/>
                <v:textbox inset="7.19992125984252pt,1.27mm,7.19992125984252pt,1.27mm">
                  <w:txbxContent>
                    <w:p>
                      <w:pPr>
                        <w:rPr>
                          <w:rFonts w:ascii="黑体" w:hAnsi="黑体" w:eastAsia="黑体" w:cs="宋体"/>
                          <w:color w:val="FFFFFF" w:themeColor="background1"/>
                          <w:sz w:val="21"/>
                          <w:szCs w:val="21"/>
                          <w:lang w:eastAsia="zh-CN"/>
                          <w14:textFill>
                            <w14:solidFill>
                              <w14:schemeClr w14:val="bg1"/>
                            </w14:solidFill>
                          </w14:textFill>
                        </w:rPr>
                      </w:pPr>
                      <w:bookmarkStart w:id="8" w:name="OLE_LINK2"/>
                      <w:r>
                        <w:rPr>
                          <w:rFonts w:ascii="黑体" w:hAnsi="黑体" w:eastAsia="黑体" w:cs="宋体"/>
                          <w:b/>
                          <w:bCs/>
                          <w:color w:val="FFFFFF" w:themeColor="background1"/>
                          <w:sz w:val="21"/>
                          <w:szCs w:val="21"/>
                          <w14:textFill>
                            <w14:solidFill>
                              <w14:schemeClr w14:val="bg1"/>
                            </w14:solidFill>
                          </w14:textFill>
                        </w:rPr>
                        <w:t xml:space="preserve"> </w:t>
                      </w:r>
                      <w:bookmarkEnd w:id="8"/>
                      <w:r>
                        <w:rPr>
                          <w:rFonts w:ascii="黑体" w:hAnsi="黑体" w:eastAsia="黑体" w:cs="宋体"/>
                          <w:b/>
                          <w:bCs/>
                          <w:color w:val="FFFFFF" w:themeColor="background1"/>
                          <w:sz w:val="21"/>
                          <w:szCs w:val="21"/>
                          <w14:textFill>
                            <w14:solidFill>
                              <w14:schemeClr w14:val="bg1"/>
                            </w14:solidFill>
                          </w14:textFill>
                        </w:rPr>
                        <w:t xml:space="preserve">讲师介绍 </w:t>
                      </w:r>
                      <w:r>
                        <w:rPr>
                          <w:rFonts w:ascii="黑体" w:hAnsi="黑体" w:eastAsia="黑体" w:cs="宋体"/>
                          <w:b/>
                          <w:bCs/>
                          <w:color w:val="FFFFFF" w:themeColor="background1"/>
                          <w:sz w:val="21"/>
                          <w:szCs w:val="21"/>
                          <w:lang w:eastAsia="zh-CN"/>
                          <w14:textFill>
                            <w14:solidFill>
                              <w14:schemeClr w14:val="bg1"/>
                            </w14:solidFill>
                          </w14:textFill>
                        </w:rPr>
                        <w:t>(*2017</w:t>
                      </w:r>
                      <w:r>
                        <w:rPr>
                          <w:rFonts w:hint="eastAsia" w:ascii="黑体" w:hAnsi="黑体" w:eastAsia="黑体" w:cs="宋体"/>
                          <w:b/>
                          <w:bCs/>
                          <w:color w:val="FFFFFF" w:themeColor="background1"/>
                          <w:sz w:val="21"/>
                          <w:szCs w:val="21"/>
                          <w:lang w:eastAsia="zh-CN"/>
                          <w14:textFill>
                            <w14:solidFill>
                              <w14:schemeClr w14:val="bg1"/>
                            </w14:solidFill>
                          </w14:textFill>
                        </w:rPr>
                        <w:t>参考）</w:t>
                      </w:r>
                    </w:p>
                  </w:txbxContent>
                </v:textbox>
              </v:roundrect>
            </w:pict>
          </mc:Fallback>
        </mc:AlternateContent>
      </w:r>
    </w:p>
    <w:p>
      <w:pPr>
        <w:rPr>
          <w:rFonts w:ascii="华文楷体" w:hAnsi="华文楷体" w:eastAsia="华文楷体"/>
          <w:lang w:eastAsia="zh-CN"/>
        </w:rPr>
      </w:pPr>
      <w:r>
        <w:rPr>
          <w:rFonts w:ascii="华文楷体" w:hAnsi="华文楷体" w:eastAsia="华文楷体"/>
          <w:b/>
          <w:szCs w:val="21"/>
          <w:lang w:eastAsia="zh-CN"/>
        </w:rPr>
        <w:t xml:space="preserve">     </w:t>
      </w:r>
    </w:p>
    <w:p>
      <w:pPr>
        <w:rPr>
          <w:rFonts w:eastAsia="华文楷体" w:asciiTheme="majorHAnsi" w:hAnsiTheme="majorHAnsi" w:cstheme="majorHAnsi"/>
          <w:b/>
          <w:bCs/>
          <w:color w:val="4BACC6"/>
          <w:sz w:val="21"/>
          <w:szCs w:val="21"/>
          <w:lang w:eastAsia="zh-CN"/>
        </w:rPr>
      </w:pPr>
      <w:r>
        <w:rPr>
          <w:rFonts w:eastAsia="华文楷体" w:asciiTheme="majorHAnsi" w:hAnsiTheme="majorHAnsi" w:cstheme="majorHAnsi"/>
          <w:sz w:val="21"/>
          <w:szCs w:val="21"/>
        </w:rPr>
        <w:drawing>
          <wp:anchor distT="0" distB="0" distL="0" distR="0" simplePos="0" relativeHeight="252656640" behindDoc="0" locked="0" layoutInCell="1" allowOverlap="1">
            <wp:simplePos x="0" y="0"/>
            <wp:positionH relativeFrom="column">
              <wp:posOffset>5267325</wp:posOffset>
            </wp:positionH>
            <wp:positionV relativeFrom="paragraph">
              <wp:posOffset>38100</wp:posOffset>
            </wp:positionV>
            <wp:extent cx="1242695" cy="1242695"/>
            <wp:effectExtent l="0" t="0" r="14605" b="14605"/>
            <wp:wrapSquare wrapText="bothSides"/>
            <wp:docPr id="48" name="図 48" descr="C:\Users\watanabe\AppData\Local\Microsoft\Windows\INetCacheContent.Word\Kanetaka_M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C:\Users\watanabe\AppData\Local\Microsoft\Windows\INetCacheContent.Word\Kanetaka_MAKI.JPG"/>
                    <pic:cNvPicPr>
                      <a:picLocks noChangeAspect="1" noChangeArrowheads="1"/>
                    </pic:cNvPicPr>
                  </pic:nvPicPr>
                  <pic:blipFill>
                    <a:blip r:embed="rId11"/>
                    <a:srcRect/>
                    <a:stretch>
                      <a:fillRect/>
                    </a:stretch>
                  </pic:blipFill>
                  <pic:spPr>
                    <a:xfrm>
                      <a:off x="0" y="0"/>
                      <a:ext cx="1242695" cy="1242695"/>
                    </a:xfrm>
                    <a:prstGeom prst="rect">
                      <a:avLst/>
                    </a:prstGeom>
                    <a:noFill/>
                    <a:ln>
                      <a:noFill/>
                    </a:ln>
                  </pic:spPr>
                </pic:pic>
              </a:graphicData>
            </a:graphic>
          </wp:anchor>
        </w:drawing>
      </w:r>
    </w:p>
    <w:p>
      <w:pPr>
        <w:rPr>
          <w:rFonts w:eastAsia="华文楷体" w:asciiTheme="majorHAnsi" w:hAnsiTheme="majorHAnsi" w:cstheme="majorHAnsi"/>
          <w:b/>
          <w:bCs/>
          <w:color w:val="4BACC6"/>
          <w:sz w:val="21"/>
          <w:szCs w:val="21"/>
        </w:rPr>
      </w:pPr>
      <w:r>
        <w:rPr>
          <w:rFonts w:eastAsia="华文楷体" w:asciiTheme="majorHAnsi" w:hAnsiTheme="majorHAnsi" w:cstheme="majorHAnsi"/>
          <w:b/>
          <w:bCs/>
          <w:color w:val="4BACC6"/>
          <w:sz w:val="21"/>
          <w:szCs w:val="21"/>
        </w:rPr>
        <w:t xml:space="preserve">Kanetaka MAKI </w:t>
      </w:r>
    </w:p>
    <w:p>
      <w:pPr>
        <w:rPr>
          <w:rFonts w:eastAsia="华文楷体" w:asciiTheme="majorHAnsi" w:hAnsiTheme="majorHAnsi" w:cstheme="majorHAnsi"/>
          <w:color w:val="000000" w:themeColor="text1"/>
          <w:sz w:val="21"/>
          <w:szCs w:val="21"/>
          <w14:textFill>
            <w14:solidFill>
              <w14:schemeClr w14:val="tx1"/>
            </w14:solidFill>
          </w14:textFill>
        </w:rPr>
      </w:pPr>
      <w:r>
        <w:rPr>
          <w:rFonts w:eastAsia="华文楷体" w:asciiTheme="majorHAnsi" w:hAnsiTheme="majorHAnsi" w:cstheme="majorHAnsi"/>
          <w:b/>
          <w:bCs/>
          <w:color w:val="4BACC6"/>
          <w:sz w:val="21"/>
          <w:szCs w:val="21"/>
        </w:rPr>
        <w:t>(Assistant Professor, National Graduate Institute for Policy Studies)</w:t>
      </w:r>
      <w:r>
        <w:rPr>
          <w:rFonts w:hint="eastAsia" w:eastAsia="华文楷体" w:asciiTheme="majorHAnsi" w:hAnsiTheme="majorHAnsi" w:cstheme="majorHAnsi"/>
          <w:b/>
          <w:bCs/>
          <w:color w:val="4BACC6"/>
          <w:sz w:val="21"/>
          <w:szCs w:val="21"/>
        </w:rPr>
        <w:t>　</w:t>
      </w:r>
    </w:p>
    <w:p>
      <w:pPr>
        <w:pStyle w:val="21"/>
        <w:spacing w:before="0" w:beforeAutospacing="0" w:after="0" w:afterAutospacing="0" w:line="300" w:lineRule="atLeast"/>
        <w:ind w:left="75" w:right="75"/>
        <w:rPr>
          <w:rFonts w:eastAsia="华文楷体" w:asciiTheme="majorHAnsi" w:hAnsiTheme="majorHAnsi" w:cstheme="majorHAnsi"/>
          <w:color w:val="3A302B"/>
          <w:sz w:val="21"/>
          <w:szCs w:val="21"/>
        </w:rPr>
      </w:pPr>
      <w:r>
        <w:rPr>
          <w:rFonts w:hint="eastAsia" w:eastAsia="华文楷体" w:asciiTheme="majorHAnsi" w:hAnsiTheme="majorHAnsi" w:cstheme="majorHAnsi"/>
          <w:color w:val="3A302B"/>
          <w:sz w:val="21"/>
          <w:szCs w:val="21"/>
        </w:rPr>
        <w:t>●</w:t>
      </w:r>
      <w:r>
        <w:rPr>
          <w:rFonts w:eastAsia="华文楷体" w:asciiTheme="majorHAnsi" w:hAnsiTheme="majorHAnsi" w:cstheme="majorHAnsi"/>
          <w:color w:val="3A302B"/>
          <w:sz w:val="21"/>
          <w:szCs w:val="21"/>
        </w:rPr>
        <w:t>Professional Career</w:t>
      </w:r>
    </w:p>
    <w:p>
      <w:pPr>
        <w:rPr>
          <w:rFonts w:eastAsia="华文楷体" w:asciiTheme="majorHAnsi" w:hAnsiTheme="majorHAnsi" w:cstheme="majorHAnsi"/>
          <w:color w:val="000000" w:themeColor="text1"/>
          <w:sz w:val="21"/>
          <w:szCs w:val="21"/>
          <w14:textFill>
            <w14:solidFill>
              <w14:schemeClr w14:val="tx1"/>
            </w14:solidFill>
          </w14:textFill>
        </w:rPr>
      </w:pPr>
      <w:r>
        <w:rPr>
          <w:rFonts w:eastAsia="华文楷体" w:asciiTheme="majorHAnsi" w:hAnsiTheme="majorHAnsi" w:cstheme="majorHAnsi"/>
          <w:color w:val="000000" w:themeColor="text1"/>
          <w:sz w:val="21"/>
          <w:szCs w:val="21"/>
          <w14:textFill>
            <w14:solidFill>
              <w14:schemeClr w14:val="tx1"/>
            </w14:solidFill>
          </w14:textFill>
        </w:rPr>
        <w:t>Kanetaka Maki holds a Ph.D. in Management from the University of California, San Diego.</w:t>
      </w:r>
    </w:p>
    <w:p>
      <w:pPr>
        <w:rPr>
          <w:rFonts w:eastAsia="华文楷体" w:asciiTheme="majorHAnsi" w:hAnsiTheme="majorHAnsi" w:cstheme="majorHAnsi"/>
          <w:color w:val="000000" w:themeColor="text1"/>
          <w:sz w:val="21"/>
          <w:szCs w:val="21"/>
          <w14:textFill>
            <w14:solidFill>
              <w14:schemeClr w14:val="tx1"/>
            </w14:solidFill>
          </w14:textFill>
        </w:rPr>
      </w:pPr>
      <w:r>
        <w:rPr>
          <w:rFonts w:eastAsia="华文楷体" w:asciiTheme="majorHAnsi" w:hAnsiTheme="majorHAnsi" w:cstheme="majorHAnsi"/>
          <w:color w:val="000000" w:themeColor="text1"/>
          <w:sz w:val="21"/>
          <w:szCs w:val="21"/>
          <w14:textFill>
            <w14:solidFill>
              <w14:schemeClr w14:val="tx1"/>
            </w14:solidFill>
          </w14:textFill>
        </w:rPr>
        <w:t>He also serves as Visiting Assistant Professor of University of California, San Diego and Affiliated Fellow at National Institute of Science and Technology Policy.</w:t>
      </w:r>
    </w:p>
    <w:p>
      <w:pPr>
        <w:rPr>
          <w:rFonts w:eastAsia="华文楷体" w:asciiTheme="majorHAnsi" w:hAnsiTheme="majorHAnsi" w:cstheme="majorHAnsi"/>
          <w:color w:val="000000" w:themeColor="text1"/>
          <w:sz w:val="21"/>
          <w:szCs w:val="21"/>
          <w14:textFill>
            <w14:solidFill>
              <w14:schemeClr w14:val="tx1"/>
            </w14:solidFill>
          </w14:textFill>
        </w:rPr>
      </w:pPr>
      <w:r>
        <w:rPr>
          <w:rFonts w:eastAsia="华文楷体" w:asciiTheme="majorHAnsi" w:hAnsiTheme="majorHAnsi" w:cstheme="majorHAnsi"/>
          <w:color w:val="000000" w:themeColor="text1"/>
          <w:sz w:val="21"/>
          <w:szCs w:val="21"/>
          <w14:textFill>
            <w14:solidFill>
              <w14:schemeClr w14:val="tx1"/>
            </w14:solidFill>
          </w14:textFill>
        </w:rPr>
        <w:t>Prior to joining GRIPS, Maki has worked at Stanford University and Keio University.</w:t>
      </w:r>
    </w:p>
    <w:p>
      <w:pPr>
        <w:rPr>
          <w:rFonts w:eastAsia="华文楷体" w:asciiTheme="majorHAnsi" w:hAnsiTheme="majorHAnsi" w:cstheme="majorHAnsi"/>
          <w:color w:val="000000" w:themeColor="text1"/>
          <w:sz w:val="21"/>
          <w:szCs w:val="21"/>
          <w14:textFill>
            <w14:solidFill>
              <w14:schemeClr w14:val="tx1"/>
            </w14:solidFill>
          </w14:textFill>
        </w:rPr>
      </w:pPr>
      <w:r>
        <w:rPr>
          <w:rFonts w:eastAsia="华文楷体" w:asciiTheme="majorHAnsi" w:hAnsiTheme="majorHAnsi" w:cstheme="majorHAnsi"/>
          <w:color w:val="000000" w:themeColor="text1"/>
          <w:sz w:val="21"/>
          <w:szCs w:val="21"/>
          <w14:textFill>
            <w14:solidFill>
              <w14:schemeClr w14:val="tx1"/>
            </w14:solidFill>
          </w14:textFill>
        </w:rPr>
        <w:t>His specialties are Science Policy and Entrepreneurship. His current research interests are "The success factor of university-based startups" and "Comparison study of innovation system between the US and Japan."</w:t>
      </w:r>
    </w:p>
    <w:p>
      <w:pPr>
        <w:rPr>
          <w:rFonts w:eastAsia="华文楷体" w:asciiTheme="majorHAnsi" w:hAnsiTheme="majorHAnsi" w:cstheme="majorHAnsi"/>
          <w:color w:val="000000" w:themeColor="text1"/>
          <w:sz w:val="21"/>
          <w:szCs w:val="21"/>
          <w14:textFill>
            <w14:solidFill>
              <w14:schemeClr w14:val="tx1"/>
            </w14:solidFill>
          </w14:textFill>
        </w:rPr>
      </w:pPr>
    </w:p>
    <w:p>
      <w:pPr>
        <w:rPr>
          <w:rFonts w:eastAsia="华文楷体" w:asciiTheme="majorHAnsi" w:hAnsiTheme="majorHAnsi" w:cstheme="majorHAnsi"/>
          <w:sz w:val="21"/>
          <w:szCs w:val="21"/>
        </w:rPr>
      </w:pPr>
      <w:r>
        <w:rPr>
          <w:rFonts w:eastAsia="华文楷体" w:asciiTheme="majorHAnsi" w:hAnsiTheme="majorHAnsi" w:cstheme="majorHAnsi"/>
          <w:b/>
          <w:bCs/>
          <w:color w:val="FF0000"/>
          <w:sz w:val="21"/>
          <w:szCs w:val="21"/>
        </w:rPr>
        <mc:AlternateContent>
          <mc:Choice Requires="wps">
            <w:drawing>
              <wp:anchor distT="0" distB="0" distL="114300" distR="114300" simplePos="0" relativeHeight="251645952" behindDoc="0" locked="0" layoutInCell="1" allowOverlap="1">
                <wp:simplePos x="0" y="0"/>
                <wp:positionH relativeFrom="column">
                  <wp:posOffset>5169535</wp:posOffset>
                </wp:positionH>
                <wp:positionV relativeFrom="paragraph">
                  <wp:posOffset>447675</wp:posOffset>
                </wp:positionV>
                <wp:extent cx="1438275" cy="148590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1438275" cy="148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drawing>
                                <wp:inline distT="0" distB="0" distL="0" distR="0">
                                  <wp:extent cx="1242060" cy="1243965"/>
                                  <wp:effectExtent l="0" t="0" r="15240" b="13335"/>
                                  <wp:docPr id="35" name="図 35" descr="C:\Users\watanabe\AppData\Local\Microsoft\Windows\INetCacheContent.Word\Naonori_KIM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C:\Users\watanabe\AppData\Local\Microsoft\Windows\INetCacheContent.Word\Naonori_KIMURA.JPG"/>
                                          <pic:cNvPicPr>
                                            <a:picLocks noChangeAspect="1" noChangeArrowheads="1"/>
                                          </pic:cNvPicPr>
                                        </pic:nvPicPr>
                                        <pic:blipFill>
                                          <a:blip r:embed="rId12">
                                            <a:extLst>
                                              <a:ext uri="{28A0092B-C50C-407E-A947-70E740481C1C}">
                                                <a14:useLocalDpi xmlns:a14="http://schemas.microsoft.com/office/drawing/2010/main" val="0"/>
                                              </a:ext>
                                            </a:extLst>
                                          </a:blip>
                                          <a:srcRect t="4202" b="17407"/>
                                          <a:stretch>
                                            <a:fillRect/>
                                          </a:stretch>
                                        </pic:blipFill>
                                        <pic:spPr>
                                          <a:xfrm>
                                            <a:off x="0" y="0"/>
                                            <a:ext cx="1242060" cy="1243965"/>
                                          </a:xfrm>
                                          <a:prstGeom prst="rect">
                                            <a:avLst/>
                                          </a:prstGeom>
                                          <a:noFill/>
                                          <a:ln>
                                            <a:noFill/>
                                          </a:ln>
                                        </pic:spPr>
                                      </pic:pic>
                                    </a:graphicData>
                                  </a:graphic>
                                </wp:inline>
                              </w:drawing>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28" o:spid="_x0000_s1026" o:spt="1" style="position:absolute;left:0pt;margin-left:407.05pt;margin-top:35.25pt;height:117pt;width:113.25pt;z-index:251645952;v-text-anchor:middle;mso-width-relative:page;mso-height-relative:page;" filled="f" stroked="f" coordsize="21600,21600" o:gfxdata="UEsDBAoAAAAAAIdO4kAAAAAAAAAAAAAAAAAEAAAAZHJzL1BLAwQUAAAACACHTuJAH8ayktwAAAAL&#10;AQAADwAAAGRycy9kb3ducmV2LnhtbE2PQU+DQBCF7yb+h82YeLO7VFoRGRpjoiYeaqx66G0LU0DZ&#10;WcIuLfjr3Z70OHlf3vsmW42mFQfqXWMZIZopEMSFLRuuED7eH68SEM5rLnVrmRAmcrDKz88ynZb2&#10;yG902PhKhBJ2qUaove9SKV1Rk9FuZjvikO1tb7QPZ1/JstfHUG5aOVdqKY1uOCzUuqOHmorvzWAQ&#10;ttunn/vn6cUnflh/3Y776XX+OSFeXkTqDoSn0f/BcNIP6pAHp50duHSiRUiiOAoowo1agDgBKlZL&#10;EDuEaxUvQOaZ/P9D/gtQSwMEFAAAAAgAh07iQJAQlLFIAgAAWAQAAA4AAABkcnMvZTJvRG9jLnht&#10;bK1UzW4TMRC+I/EOlu90k5DQNOqmiloVIVW0UkCcHa+dXcl/2E425T3gAeiZM+LA41CJt+Czd5tG&#10;wAlx8c54xjPzfTOzp2c7rchW+NBYU9Lh0YASYbitGrMu6ds3l8+mlITITMWUNaKktyLQs/nTJ6et&#10;m4mRra2qhCcIYsKsdSWtY3Szogi8FpqFI+uEgVFar1mE6tdF5VmL6FoVo8HgRdFaXzlvuQgBtxed&#10;kc5zfCkFj9dSBhGJKilqi/n0+Vyls5ifstnaM1c3vC+D/UMVmjUGSfehLlhkZOObP0LphnsbrIxH&#10;3OrCStlwkTEAzXDwG5plzZzIWEBOcHuawv8Ly19vbzxpqpKO0CnDNHp0/+Xu/tO3H98/Fz8/fu0k&#10;Aiuoal2Y4cXS3fheCxAT7p30On2BiOwyvbd7esUuEo7L4fj5dHQ8oYTDNhxPJyeD3IDi8bnzIb4U&#10;VpMklNSjf5lWtr0KESnh+uCSshl72SiVe6gMaRH1ZDBBmznDKEnFIkTtAC6YNSVMrTGjPPoc8uBt&#10;CnnBQk22DGMSrGqqhBbJlMEnoe5wJinuVrse/MpWt2DP226sguOXDUJdsRBvmMccoRTsRrzGIZVF&#10;fbaXKKmt//C3++SP9sJKSYu5RD3vN8wLStQrg8afDMfjNMhZGU+OR1D8oWV1aDEbfW6BaYgtdDyL&#10;yT+qB1F6q99hhRYpK0zMcOTuWOqV89jtC5aQi8Uiu2F4HYtXZul4Ct71YrGJVja5TYmojp2eP4xv&#10;JrRftbQfh3r2evwhzH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8ayktwAAAALAQAADwAAAAAA&#10;AAABACAAAAAiAAAAZHJzL2Rvd25yZXYueG1sUEsBAhQAFAAAAAgAh07iQJAQlLFIAgAAWAQAAA4A&#10;AAAAAAAAAQAgAAAAKwEAAGRycy9lMm9Eb2MueG1sUEsFBgAAAAAGAAYAWQEAAOUFAAAAAA==&#10;">
                <v:fill on="f" focussize="0,0"/>
                <v:stroke on="f" weight="1.5pt"/>
                <v:imagedata o:title=""/>
                <o:lock v:ext="edit" aspectratio="f"/>
                <v:textbox>
                  <w:txbxContent>
                    <w:p>
                      <w:pPr>
                        <w:jc w:val="center"/>
                      </w:pPr>
                      <w:r>
                        <w:drawing>
                          <wp:inline distT="0" distB="0" distL="0" distR="0">
                            <wp:extent cx="1242060" cy="1243965"/>
                            <wp:effectExtent l="0" t="0" r="15240" b="13335"/>
                            <wp:docPr id="35" name="図 35" descr="C:\Users\watanabe\AppData\Local\Microsoft\Windows\INetCacheContent.Word\Naonori_KIM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C:\Users\watanabe\AppData\Local\Microsoft\Windows\INetCacheContent.Word\Naonori_KIMURA.JPG"/>
                                    <pic:cNvPicPr>
                                      <a:picLocks noChangeAspect="1" noChangeArrowheads="1"/>
                                    </pic:cNvPicPr>
                                  </pic:nvPicPr>
                                  <pic:blipFill>
                                    <a:blip r:embed="rId12">
                                      <a:extLst>
                                        <a:ext uri="{28A0092B-C50C-407E-A947-70E740481C1C}">
                                          <a14:useLocalDpi xmlns:a14="http://schemas.microsoft.com/office/drawing/2010/main" val="0"/>
                                        </a:ext>
                                      </a:extLst>
                                    </a:blip>
                                    <a:srcRect t="4202" b="17407"/>
                                    <a:stretch>
                                      <a:fillRect/>
                                    </a:stretch>
                                  </pic:blipFill>
                                  <pic:spPr>
                                    <a:xfrm>
                                      <a:off x="0" y="0"/>
                                      <a:ext cx="1242060" cy="1243965"/>
                                    </a:xfrm>
                                    <a:prstGeom prst="rect">
                                      <a:avLst/>
                                    </a:prstGeom>
                                    <a:noFill/>
                                    <a:ln>
                                      <a:noFill/>
                                    </a:ln>
                                  </pic:spPr>
                                </pic:pic>
                              </a:graphicData>
                            </a:graphic>
                          </wp:inline>
                        </w:drawing>
                      </w:r>
                    </w:p>
                    <w:p>
                      <w:pPr>
                        <w:jc w:val="center"/>
                      </w:pPr>
                    </w:p>
                  </w:txbxContent>
                </v:textbox>
              </v:rect>
            </w:pict>
          </mc:Fallback>
        </mc:AlternateContent>
      </w:r>
      <w:r>
        <w:rPr>
          <w:rFonts w:eastAsia="华文楷体" w:asciiTheme="majorHAnsi" w:hAnsiTheme="majorHAnsi" w:cstheme="majorHAnsi"/>
          <w:sz w:val="21"/>
          <w:szCs w:val="21"/>
        </w:rPr>
        <w:drawing>
          <wp:inline distT="0" distB="0" distL="0" distR="0">
            <wp:extent cx="6644640" cy="578485"/>
            <wp:effectExtent l="0" t="0" r="0" b="12065"/>
            <wp:docPr id="8" name="图片 16"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説明: bb29a1ea15ce36d3e80963fd3af33a87e850b10f.png"/>
                    <pic:cNvPicPr>
                      <a:picLocks noChangeAspect="1" noChangeArrowheads="1"/>
                    </pic:cNvPicPr>
                  </pic:nvPicPr>
                  <pic:blipFill>
                    <a:blip r:embed="rId13"/>
                    <a:srcRect/>
                    <a:stretch>
                      <a:fillRect/>
                    </a:stretch>
                  </pic:blipFill>
                  <pic:spPr>
                    <a:xfrm>
                      <a:off x="0" y="0"/>
                      <a:ext cx="6644640" cy="578485"/>
                    </a:xfrm>
                    <a:prstGeom prst="rect">
                      <a:avLst/>
                    </a:prstGeom>
                    <a:noFill/>
                    <a:ln w="9525">
                      <a:noFill/>
                      <a:miter lim="800000"/>
                      <a:headEnd/>
                      <a:tailEnd/>
                    </a:ln>
                  </pic:spPr>
                </pic:pic>
              </a:graphicData>
            </a:graphic>
          </wp:inline>
        </w:drawing>
      </w:r>
    </w:p>
    <w:p>
      <w:pPr>
        <w:rPr>
          <w:rFonts w:eastAsia="华文楷体" w:asciiTheme="majorHAnsi" w:hAnsiTheme="majorHAnsi" w:cstheme="majorHAnsi"/>
          <w:b/>
          <w:bCs/>
          <w:color w:val="FF0000"/>
          <w:sz w:val="21"/>
          <w:szCs w:val="21"/>
        </w:rPr>
      </w:pPr>
      <w:r>
        <w:rPr>
          <w:rFonts w:eastAsia="华文楷体" w:asciiTheme="majorHAnsi" w:hAnsiTheme="majorHAnsi" w:cstheme="majorHAnsi"/>
          <w:b/>
          <w:bCs/>
          <w:color w:val="FF0000"/>
          <w:sz w:val="21"/>
          <w:szCs w:val="21"/>
        </w:rPr>
        <w:t xml:space="preserve">Naonori KIMURA </w:t>
      </w:r>
    </w:p>
    <w:p>
      <w:pPr>
        <w:rPr>
          <w:rFonts w:eastAsia="华文楷体" w:asciiTheme="majorHAnsi" w:hAnsiTheme="majorHAnsi" w:cstheme="majorHAnsi"/>
          <w:sz w:val="21"/>
          <w:szCs w:val="21"/>
        </w:rPr>
      </w:pPr>
      <w:r>
        <w:rPr>
          <w:rFonts w:eastAsia="华文楷体" w:asciiTheme="majorHAnsi" w:hAnsiTheme="majorHAnsi" w:cstheme="majorHAnsi"/>
          <w:b/>
          <w:bCs/>
          <w:color w:val="FF0000"/>
          <w:sz w:val="21"/>
          <w:szCs w:val="21"/>
        </w:rPr>
        <w:t>(Partner, Managing Director, Industrial Growth Platform, Inc.)</w:t>
      </w:r>
      <w:r>
        <w:rPr>
          <w:rFonts w:hint="eastAsia" w:eastAsia="华文楷体" w:asciiTheme="majorHAnsi" w:hAnsiTheme="majorHAnsi" w:cstheme="majorHAnsi"/>
          <w:b/>
          <w:bCs/>
          <w:color w:val="FF0000"/>
          <w:sz w:val="21"/>
          <w:szCs w:val="21"/>
        </w:rPr>
        <w:t>　</w:t>
      </w:r>
    </w:p>
    <w:p>
      <w:pPr>
        <w:pStyle w:val="21"/>
        <w:spacing w:before="0" w:beforeAutospacing="0" w:after="0" w:afterAutospacing="0" w:line="300" w:lineRule="atLeast"/>
        <w:ind w:left="75" w:right="75"/>
        <w:rPr>
          <w:rFonts w:eastAsia="华文楷体" w:asciiTheme="majorHAnsi" w:hAnsiTheme="majorHAnsi" w:cstheme="majorHAnsi"/>
          <w:color w:val="3A302B"/>
          <w:sz w:val="21"/>
          <w:szCs w:val="21"/>
        </w:rPr>
      </w:pPr>
    </w:p>
    <w:p>
      <w:pPr>
        <w:pStyle w:val="21"/>
        <w:spacing w:before="0" w:beforeAutospacing="0" w:after="0" w:afterAutospacing="0" w:line="300" w:lineRule="atLeast"/>
        <w:ind w:left="75" w:right="75"/>
        <w:rPr>
          <w:rFonts w:eastAsia="华文楷体" w:asciiTheme="majorHAnsi" w:hAnsiTheme="majorHAnsi" w:cstheme="majorHAnsi"/>
          <w:color w:val="3A302B"/>
          <w:sz w:val="21"/>
          <w:szCs w:val="21"/>
        </w:rPr>
      </w:pPr>
      <w:r>
        <w:rPr>
          <w:rFonts w:hint="eastAsia" w:eastAsia="华文楷体" w:asciiTheme="majorHAnsi" w:hAnsiTheme="majorHAnsi" w:cstheme="majorHAnsi"/>
          <w:color w:val="3A302B"/>
          <w:sz w:val="21"/>
          <w:szCs w:val="21"/>
        </w:rPr>
        <w:t>●</w:t>
      </w:r>
      <w:r>
        <w:rPr>
          <w:rFonts w:eastAsia="华文楷体" w:asciiTheme="majorHAnsi" w:hAnsiTheme="majorHAnsi" w:cstheme="majorHAnsi"/>
          <w:color w:val="3A302B"/>
          <w:sz w:val="21"/>
          <w:szCs w:val="21"/>
        </w:rPr>
        <w:t>Professional Career</w:t>
      </w:r>
    </w:p>
    <w:p>
      <w:pPr>
        <w:rPr>
          <w:rFonts w:eastAsia="华文楷体" w:asciiTheme="majorHAnsi" w:hAnsiTheme="majorHAnsi" w:cstheme="majorHAnsi"/>
          <w:sz w:val="21"/>
          <w:szCs w:val="21"/>
        </w:rPr>
      </w:pPr>
      <w:r>
        <w:rPr>
          <w:rFonts w:eastAsia="华文楷体" w:asciiTheme="majorHAnsi" w:hAnsiTheme="majorHAnsi" w:cstheme="majorHAnsi"/>
          <w:sz w:val="21"/>
          <w:szCs w:val="21"/>
        </w:rPr>
        <w:t>Naonori Kimura’s activities include numerous advisory services such as corporate strategies including breakthroughs, strategy shifts and re-growth initiatives. He has advised clients on business management streamlining, structural reforms, financial strategy, new business development, M&amp;A strategies, and cost competitiveness. Prior to IGPI, he launched a venture business, worked with NCR Japan and later at Towers Perrin and Arthur D. Little Japan.</w:t>
      </w:r>
    </w:p>
    <w:p>
      <w:pPr>
        <w:rPr>
          <w:rFonts w:eastAsia="华文楷体" w:asciiTheme="majorHAnsi" w:hAnsiTheme="majorHAnsi" w:cstheme="majorHAnsi"/>
          <w:color w:val="3A302B"/>
          <w:sz w:val="21"/>
          <w:szCs w:val="21"/>
        </w:rPr>
      </w:pPr>
      <w:r>
        <w:rPr>
          <w:rFonts w:eastAsia="华文楷体" w:asciiTheme="majorHAnsi" w:hAnsiTheme="majorHAnsi" w:cstheme="majorHAnsi"/>
          <w:b/>
          <w:bCs/>
          <w:sz w:val="21"/>
          <w:szCs w:val="21"/>
        </w:rPr>
        <mc:AlternateContent>
          <mc:Choice Requires="wps">
            <w:drawing>
              <wp:anchor distT="0" distB="0" distL="114300" distR="114300" simplePos="0" relativeHeight="251641856" behindDoc="0" locked="0" layoutInCell="1" allowOverlap="1">
                <wp:simplePos x="0" y="0"/>
                <wp:positionH relativeFrom="column">
                  <wp:posOffset>5153025</wp:posOffset>
                </wp:positionH>
                <wp:positionV relativeFrom="paragraph">
                  <wp:posOffset>1058545</wp:posOffset>
                </wp:positionV>
                <wp:extent cx="1438275" cy="148590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1438275" cy="148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25" o:spid="_x0000_s1026" o:spt="1" style="position:absolute;left:0pt;margin-left:405.75pt;margin-top:83.35pt;height:117pt;width:113.25pt;z-index:251641856;v-text-anchor:middle;mso-width-relative:page;mso-height-relative:page;" filled="f" stroked="f" coordsize="21600,21600" o:gfxdata="UEsDBAoAAAAAAIdO4kAAAAAAAAAAAAAAAAAEAAAAZHJzL1BLAwQUAAAACACHTuJAHlYOJtwAAAAM&#10;AQAADwAAAGRycy9kb3ducmV2LnhtbE2PQU+DQBCF7yb+h82YeLO7VKWILI0xURMPmrZ66G0LU0DZ&#10;WcIuLfjrnZ70OHlf3nwvW462FQfsfeNIQzRTIJAKVzZUafjYPF0lIHwwVJrWEWqY0MMyPz/LTFq6&#10;I63wsA6V4BLyqdFQh9ClUvqiRmv8zHVInO1db03gs69k2Zsjl9tWzpWKpTUN8YfadPhYY/G9HqyG&#10;7fb55+Fleg1JGN6+7sb99D7/nLS+vIjUPYiAY/iD4aTP6pCz084NVHrRakii6JZRDuJ4AeJEqOuE&#10;5+003Ci1AJln8v+I/BdQSwMEFAAAAAgAh07iQOvBTW5HAgAAWAQAAA4AAABkcnMvZTJvRG9jLnht&#10;bK1UzW4TMRC+I/EOlu90k5DQNOqmiloVIVW0UkCcHa+dXcl/2E425T3gAeiZM+LA41CJt+Czd5tG&#10;wAlx8c54xjPzfTOzp2c7rchW+NBYU9Lh0YASYbitGrMu6ds3l8+mlITITMWUNaKktyLQs/nTJ6et&#10;m4mRra2qhCcIYsKsdSWtY3Szogi8FpqFI+uEgVFar1mE6tdF5VmL6FoVo8HgRdFaXzlvuQgBtxed&#10;kc5zfCkFj9dSBhGJKilqi/n0+Vyls5ifstnaM1c3vC+D/UMVmjUGSfehLlhkZOObP0LphnsbrIxH&#10;3OrCStlwkTEAzXDwG5plzZzIWEBOcHuawv8Ly19vbzxpqpKOJpQYptGj+y9395++/fj+ufj58Wsn&#10;EVhBVevCDC+W7sb3WoCYcO+k1+kLRGSX6b3d0yt2kXBcDsfPp6NjpOGwDcfTyckgN6B4fO58iC+F&#10;1SQJJfXoX6aVba9CREq4PrikbMZeNkrlHipDWkQ9GUzQZs4wSlKxCFE7gAtmTQlTa8wojz6HPHib&#10;Ql6wUJMtw5gEq5oqoUUyZfBJqDucSYq71a4Hv7LVLdjzthur4Phlg1BXLMQb5jFHKAW7Ea9xSGVR&#10;n+0lSmrrP/ztPvmjvbBS0mIuUc/7DfOCEvXKoPEnw/E4DXJWxpPjERR/aFkdWsxGn1tgGmILHc9i&#10;8o/qQZTe6ndYoUXKChMzHLk7lnrlPHb7giXkYrHIbhhex+KVWTqegne9WGyilU1uUyKqY6fnD+Ob&#10;Ce1XLe3HoZ69Hn8I8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eVg4m3AAAAAwBAAAPAAAAAAAA&#10;AAEAIAAAACIAAABkcnMvZG93bnJldi54bWxQSwECFAAUAAAACACHTuJA68FNbkcCAABYBAAADgAA&#10;AAAAAAABACAAAAArAQAAZHJzL2Uyb0RvYy54bWxQSwUGAAAAAAYABgBZAQAA5AUAAAAA&#10;">
                <v:fill on="f" focussize="0,0"/>
                <v:stroke on="f" weight="1.5pt"/>
                <v:imagedata o:title=""/>
                <o:lock v:ext="edit" aspectratio="f"/>
                <v:textbox>
                  <w:txbxContent>
                    <w:p>
                      <w:pPr>
                        <w:jc w:val="center"/>
                      </w:pPr>
                    </w:p>
                    <w:p>
                      <w:pPr>
                        <w:jc w:val="center"/>
                      </w:pPr>
                    </w:p>
                  </w:txbxContent>
                </v:textbox>
              </v:rect>
            </w:pict>
          </mc:Fallback>
        </mc:AlternateContent>
      </w:r>
      <w:r>
        <w:rPr>
          <w:rFonts w:eastAsia="华文楷体" w:asciiTheme="majorHAnsi" w:hAnsiTheme="majorHAnsi" w:cstheme="majorHAnsi"/>
          <w:sz w:val="21"/>
          <w:szCs w:val="21"/>
        </w:rPr>
        <w:t>He graduated from Keio University, School of Economics, and holds an MBA from the University of Leicester and an MS in Finance from the Lancaster University. He also completed AMP in Harvard Business School.</w:t>
      </w:r>
      <w:r>
        <w:rPr>
          <w:rFonts w:eastAsia="华文楷体" w:asciiTheme="majorHAnsi" w:hAnsiTheme="majorHAnsi" w:cstheme="majorHAnsi"/>
          <w:sz w:val="21"/>
          <w:szCs w:val="21"/>
        </w:rPr>
        <w:drawing>
          <wp:inline distT="0" distB="0" distL="0" distR="0">
            <wp:extent cx="6644640" cy="597535"/>
            <wp:effectExtent l="0" t="0" r="0" b="12065"/>
            <wp:docPr id="29" name="图片 16"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descr="説明: bb29a1ea15ce36d3e80963fd3af33a87e850b10f.png"/>
                    <pic:cNvPicPr>
                      <a:picLocks noChangeAspect="1" noChangeArrowheads="1"/>
                    </pic:cNvPicPr>
                  </pic:nvPicPr>
                  <pic:blipFill>
                    <a:blip r:embed="rId13"/>
                    <a:srcRect/>
                    <a:stretch>
                      <a:fillRect/>
                    </a:stretch>
                  </pic:blipFill>
                  <pic:spPr>
                    <a:xfrm>
                      <a:off x="0" y="0"/>
                      <a:ext cx="6644640" cy="597535"/>
                    </a:xfrm>
                    <a:prstGeom prst="rect">
                      <a:avLst/>
                    </a:prstGeom>
                    <a:noFill/>
                    <a:ln w="9525">
                      <a:noFill/>
                      <a:miter lim="800000"/>
                      <a:headEnd/>
                      <a:tailEnd/>
                    </a:ln>
                  </pic:spPr>
                </pic:pic>
              </a:graphicData>
            </a:graphic>
          </wp:inline>
        </w:drawing>
      </w:r>
    </w:p>
    <w:p>
      <w:pPr>
        <w:spacing w:line="360" w:lineRule="auto"/>
        <w:rPr>
          <w:rFonts w:eastAsia="华文楷体" w:asciiTheme="majorHAnsi" w:hAnsiTheme="majorHAnsi" w:cstheme="majorHAnsi"/>
          <w:b/>
          <w:bCs/>
          <w:color w:val="00B050"/>
          <w:sz w:val="21"/>
          <w:szCs w:val="21"/>
        </w:rPr>
      </w:pPr>
      <w:r>
        <w:rPr>
          <w:rFonts w:eastAsia="华文楷体" w:asciiTheme="majorHAnsi" w:hAnsiTheme="majorHAnsi" w:cstheme="majorHAnsi"/>
          <w:sz w:val="21"/>
          <w:szCs w:val="21"/>
        </w:rPr>
        <w:drawing>
          <wp:anchor distT="0" distB="0" distL="0" distR="0" simplePos="0" relativeHeight="252657664" behindDoc="0" locked="0" layoutInCell="1" allowOverlap="1">
            <wp:simplePos x="0" y="0"/>
            <wp:positionH relativeFrom="column">
              <wp:posOffset>5406390</wp:posOffset>
            </wp:positionH>
            <wp:positionV relativeFrom="paragraph">
              <wp:posOffset>102870</wp:posOffset>
            </wp:positionV>
            <wp:extent cx="1242695" cy="1247140"/>
            <wp:effectExtent l="0" t="0" r="14605" b="10160"/>
            <wp:wrapSquare wrapText="bothSides"/>
            <wp:docPr id="27" name="図 27" descr="C:\Users\watanabe\AppData\Local\Microsoft\Windows\INetCacheContent.Word\Masahiro_OK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C:\Users\watanabe\AppData\Local\Microsoft\Windows\INetCacheContent.Word\Masahiro_OKAD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242695" cy="1247140"/>
                    </a:xfrm>
                    <a:prstGeom prst="rect">
                      <a:avLst/>
                    </a:prstGeom>
                    <a:noFill/>
                    <a:ln>
                      <a:noFill/>
                    </a:ln>
                  </pic:spPr>
                </pic:pic>
              </a:graphicData>
            </a:graphic>
          </wp:anchor>
        </w:drawing>
      </w:r>
      <w:r>
        <w:rPr>
          <w:rFonts w:eastAsia="华文楷体" w:asciiTheme="majorHAnsi" w:hAnsiTheme="majorHAnsi" w:cstheme="majorHAnsi"/>
          <w:b/>
          <w:bCs/>
          <w:color w:val="00B050"/>
          <w:sz w:val="21"/>
          <w:szCs w:val="21"/>
        </w:rPr>
        <w:t xml:space="preserve">Masahiro OKADA </w:t>
      </w:r>
    </w:p>
    <w:p>
      <w:pPr>
        <w:spacing w:line="360" w:lineRule="auto"/>
        <w:rPr>
          <w:rFonts w:eastAsia="华文楷体" w:asciiTheme="majorHAnsi" w:hAnsiTheme="majorHAnsi" w:cstheme="majorHAnsi"/>
          <w:b/>
          <w:bCs/>
          <w:color w:val="00B050"/>
          <w:sz w:val="21"/>
          <w:szCs w:val="21"/>
        </w:rPr>
      </w:pPr>
      <w:r>
        <w:rPr>
          <w:rFonts w:eastAsia="华文楷体" w:asciiTheme="majorHAnsi" w:hAnsiTheme="majorHAnsi" w:cstheme="majorHAnsi"/>
          <w:b/>
          <w:bCs/>
          <w:color w:val="00B050"/>
          <w:sz w:val="21"/>
          <w:szCs w:val="21"/>
        </w:rPr>
        <w:t>(Professor, Keio Business School)</w:t>
      </w:r>
    </w:p>
    <w:p>
      <w:pPr>
        <w:pStyle w:val="21"/>
        <w:spacing w:before="0" w:beforeAutospacing="0" w:after="0" w:afterAutospacing="0" w:line="300" w:lineRule="atLeast"/>
        <w:ind w:left="75" w:right="75"/>
        <w:rPr>
          <w:rFonts w:eastAsia="华文楷体" w:asciiTheme="majorHAnsi" w:hAnsiTheme="majorHAnsi" w:cstheme="majorHAnsi"/>
          <w:color w:val="3A302B"/>
          <w:sz w:val="21"/>
          <w:szCs w:val="21"/>
        </w:rPr>
      </w:pPr>
    </w:p>
    <w:p>
      <w:pPr>
        <w:pStyle w:val="21"/>
        <w:spacing w:before="0" w:beforeAutospacing="0" w:after="0" w:afterAutospacing="0" w:line="300" w:lineRule="atLeast"/>
        <w:ind w:left="75" w:right="75"/>
        <w:rPr>
          <w:rFonts w:eastAsia="华文楷体" w:asciiTheme="majorHAnsi" w:hAnsiTheme="majorHAnsi" w:cstheme="majorHAnsi"/>
          <w:color w:val="3A302B"/>
          <w:sz w:val="21"/>
          <w:szCs w:val="21"/>
        </w:rPr>
      </w:pPr>
      <w:r>
        <w:rPr>
          <w:rFonts w:hint="eastAsia" w:eastAsia="华文楷体" w:asciiTheme="majorHAnsi" w:hAnsiTheme="majorHAnsi" w:cstheme="majorHAnsi"/>
          <w:color w:val="3A302B"/>
          <w:sz w:val="21"/>
          <w:szCs w:val="21"/>
        </w:rPr>
        <w:t>●</w:t>
      </w:r>
      <w:r>
        <w:rPr>
          <w:rFonts w:eastAsia="华文楷体" w:asciiTheme="majorHAnsi" w:hAnsiTheme="majorHAnsi" w:cstheme="majorHAnsi"/>
          <w:color w:val="3A302B"/>
          <w:sz w:val="21"/>
          <w:szCs w:val="21"/>
        </w:rPr>
        <w:t>Professional Career</w:t>
      </w:r>
    </w:p>
    <w:p>
      <w:pPr>
        <w:rPr>
          <w:rFonts w:eastAsia="华文楷体" w:asciiTheme="majorHAnsi" w:hAnsiTheme="majorHAnsi" w:cstheme="majorHAnsi"/>
          <w:sz w:val="21"/>
          <w:szCs w:val="21"/>
        </w:rPr>
      </w:pPr>
      <w:r>
        <w:rPr>
          <w:rFonts w:eastAsia="华文楷体" w:asciiTheme="majorHAnsi" w:hAnsiTheme="majorHAnsi" w:cstheme="majorHAnsi"/>
          <w:sz w:val="21"/>
          <w:szCs w:val="21"/>
        </w:rPr>
        <w:t>Masahiro Okada serves as Professor of Keio Business School. Earlier in his career, he worked for Honda Motor Co., Ltd. and Arthur D. Little Japan, Inc. He also worked as a fellow at MUSE Associates, Inc., Palo Alto, CA.</w:t>
      </w:r>
    </w:p>
    <w:p>
      <w:pPr>
        <w:rPr>
          <w:rFonts w:eastAsia="华文楷体" w:asciiTheme="majorHAnsi" w:hAnsiTheme="majorHAnsi" w:cstheme="majorHAnsi"/>
          <w:sz w:val="21"/>
          <w:szCs w:val="21"/>
        </w:rPr>
      </w:pPr>
      <w:r>
        <w:rPr>
          <w:rFonts w:eastAsia="华文楷体" w:asciiTheme="majorHAnsi" w:hAnsiTheme="majorHAnsi" w:cstheme="majorHAnsi"/>
          <w:sz w:val="21"/>
          <w:szCs w:val="21"/>
        </w:rPr>
        <w:t>Okada graduated from Waseda University, School of Political Science and Economics, and holds an MBA from the Graduate School of Business Administration, Keio University and a Ph.D. in business administration from Fisher College of Business, the Ohio State University.</w:t>
      </w:r>
    </w:p>
    <w:p>
      <w:pPr>
        <w:rPr>
          <w:rFonts w:eastAsia="华文楷体" w:asciiTheme="majorHAnsi" w:hAnsiTheme="majorHAnsi" w:cstheme="majorHAnsi"/>
          <w:sz w:val="21"/>
          <w:szCs w:val="21"/>
        </w:rPr>
      </w:pPr>
      <w:r>
        <w:rPr>
          <w:rFonts w:eastAsia="华文楷体" w:asciiTheme="majorHAnsi" w:hAnsiTheme="majorHAnsi" w:cstheme="majorHAnsi"/>
          <w:sz w:val="21"/>
          <w:szCs w:val="21"/>
        </w:rPr>
        <w:drawing>
          <wp:inline distT="0" distB="0" distL="0" distR="0">
            <wp:extent cx="6644640" cy="578485"/>
            <wp:effectExtent l="0" t="0" r="0" b="12065"/>
            <wp:docPr id="31" name="图片 16"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説明: bb29a1ea15ce36d3e80963fd3af33a87e850b10f.png"/>
                    <pic:cNvPicPr>
                      <a:picLocks noChangeAspect="1" noChangeArrowheads="1"/>
                    </pic:cNvPicPr>
                  </pic:nvPicPr>
                  <pic:blipFill>
                    <a:blip r:embed="rId13"/>
                    <a:srcRect/>
                    <a:stretch>
                      <a:fillRect/>
                    </a:stretch>
                  </pic:blipFill>
                  <pic:spPr>
                    <a:xfrm>
                      <a:off x="0" y="0"/>
                      <a:ext cx="6644640" cy="578485"/>
                    </a:xfrm>
                    <a:prstGeom prst="rect">
                      <a:avLst/>
                    </a:prstGeom>
                    <a:noFill/>
                    <a:ln w="9525">
                      <a:noFill/>
                      <a:miter lim="800000"/>
                      <a:headEnd/>
                      <a:tailEnd/>
                    </a:ln>
                  </pic:spPr>
                </pic:pic>
              </a:graphicData>
            </a:graphic>
          </wp:inline>
        </w:drawing>
      </w:r>
    </w:p>
    <w:p>
      <w:pPr>
        <w:rPr>
          <w:rFonts w:eastAsia="华文楷体" w:asciiTheme="majorHAnsi" w:hAnsiTheme="majorHAnsi" w:cstheme="majorHAnsi"/>
          <w:b/>
          <w:bCs/>
          <w:color w:val="0070C0"/>
          <w:sz w:val="21"/>
          <w:szCs w:val="21"/>
        </w:rPr>
      </w:pPr>
    </w:p>
    <w:p>
      <w:pPr>
        <w:rPr>
          <w:rFonts w:eastAsia="华文楷体" w:asciiTheme="majorHAnsi" w:hAnsiTheme="majorHAnsi" w:cstheme="majorHAnsi"/>
          <w:b/>
          <w:bCs/>
          <w:color w:val="0070C0"/>
          <w:sz w:val="21"/>
          <w:szCs w:val="21"/>
        </w:rPr>
      </w:pPr>
    </w:p>
    <w:p>
      <w:pPr>
        <w:rPr>
          <w:rFonts w:eastAsia="华文楷体" w:asciiTheme="majorHAnsi" w:hAnsiTheme="majorHAnsi" w:cstheme="majorHAnsi"/>
          <w:b/>
          <w:bCs/>
          <w:color w:val="0070C0"/>
          <w:sz w:val="21"/>
          <w:szCs w:val="21"/>
        </w:rPr>
      </w:pPr>
    </w:p>
    <w:p>
      <w:pPr>
        <w:rPr>
          <w:rFonts w:eastAsia="华文楷体" w:asciiTheme="majorHAnsi" w:hAnsiTheme="majorHAnsi" w:cstheme="majorHAnsi"/>
          <w:b/>
          <w:bCs/>
          <w:color w:val="0070C0"/>
          <w:sz w:val="21"/>
          <w:szCs w:val="21"/>
        </w:rPr>
      </w:pPr>
    </w:p>
    <w:p>
      <w:pPr>
        <w:rPr>
          <w:rFonts w:eastAsia="华文楷体" w:asciiTheme="majorHAnsi" w:hAnsiTheme="majorHAnsi" w:cstheme="majorHAnsi"/>
          <w:b/>
          <w:bCs/>
          <w:color w:val="0070C0"/>
          <w:sz w:val="21"/>
          <w:szCs w:val="21"/>
        </w:rPr>
      </w:pPr>
      <w:r>
        <w:rPr>
          <w:rFonts w:eastAsia="华文楷体" w:asciiTheme="majorHAnsi" w:hAnsiTheme="majorHAnsi" w:cstheme="majorHAnsi"/>
          <w:sz w:val="21"/>
          <w:szCs w:val="21"/>
        </w:rPr>
        <w:drawing>
          <wp:anchor distT="0" distB="0" distL="0" distR="0" simplePos="0" relativeHeight="252658688" behindDoc="0" locked="0" layoutInCell="1" allowOverlap="1">
            <wp:simplePos x="0" y="0"/>
            <wp:positionH relativeFrom="column">
              <wp:posOffset>5372735</wp:posOffset>
            </wp:positionH>
            <wp:positionV relativeFrom="paragraph">
              <wp:posOffset>78105</wp:posOffset>
            </wp:positionV>
            <wp:extent cx="1242060" cy="1243330"/>
            <wp:effectExtent l="0" t="0" r="15240" b="1397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noChangeArrowheads="1"/>
                    </pic:cNvPicPr>
                  </pic:nvPicPr>
                  <pic:blipFill>
                    <a:blip r:embed="rId15"/>
                    <a:srcRect/>
                    <a:stretch>
                      <a:fillRect/>
                    </a:stretch>
                  </pic:blipFill>
                  <pic:spPr>
                    <a:xfrm>
                      <a:off x="0" y="0"/>
                      <a:ext cx="1242060" cy="1243330"/>
                    </a:xfrm>
                    <a:prstGeom prst="rect">
                      <a:avLst/>
                    </a:prstGeom>
                    <a:noFill/>
                    <a:ln>
                      <a:noFill/>
                    </a:ln>
                  </pic:spPr>
                </pic:pic>
              </a:graphicData>
            </a:graphic>
          </wp:anchor>
        </w:drawing>
      </w:r>
      <w:r>
        <w:rPr>
          <w:rFonts w:eastAsia="华文楷体" w:asciiTheme="majorHAnsi" w:hAnsiTheme="majorHAnsi" w:cstheme="majorHAnsi"/>
          <w:b/>
          <w:bCs/>
          <w:color w:val="0070C0"/>
          <w:sz w:val="21"/>
          <w:szCs w:val="21"/>
        </w:rPr>
        <w:t xml:space="preserve">Toshikata AMINO </w:t>
      </w:r>
    </w:p>
    <w:p>
      <w:pPr>
        <w:rPr>
          <w:rFonts w:eastAsia="华文楷体" w:asciiTheme="majorHAnsi" w:hAnsiTheme="majorHAnsi" w:cstheme="majorHAnsi"/>
          <w:b/>
          <w:bCs/>
          <w:color w:val="0070C0"/>
          <w:sz w:val="21"/>
          <w:szCs w:val="21"/>
        </w:rPr>
      </w:pPr>
      <w:r>
        <w:rPr>
          <w:rFonts w:eastAsia="华文楷体" w:asciiTheme="majorHAnsi" w:hAnsiTheme="majorHAnsi" w:cstheme="majorHAnsi"/>
          <w:b/>
          <w:bCs/>
          <w:sz w:val="21"/>
          <w:szCs w:val="21"/>
        </w:rPr>
        <mc:AlternateContent>
          <mc:Choice Requires="wps">
            <w:drawing>
              <wp:anchor distT="0" distB="0" distL="114300" distR="114300" simplePos="0" relativeHeight="251664384" behindDoc="0" locked="0" layoutInCell="1" allowOverlap="1">
                <wp:simplePos x="0" y="0"/>
                <wp:positionH relativeFrom="column">
                  <wp:posOffset>5267325</wp:posOffset>
                </wp:positionH>
                <wp:positionV relativeFrom="paragraph">
                  <wp:posOffset>329565</wp:posOffset>
                </wp:positionV>
                <wp:extent cx="1438275" cy="1628775"/>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1438275" cy="162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43" o:spid="_x0000_s1026" o:spt="1" style="position:absolute;left:0pt;margin-left:414.75pt;margin-top:25.95pt;height:128.25pt;width:113.25pt;z-index:251664384;v-text-anchor:middle;mso-width-relative:page;mso-height-relative:page;" filled="f" stroked="f" coordsize="21600,21600" o:gfxdata="UEsDBAoAAAAAAIdO4kAAAAAAAAAAAAAAAAAEAAAAZHJzL1BLAwQUAAAACACHTuJAu0I4kdwAAAAL&#10;AQAADwAAAGRycy9kb3ducmV2LnhtbE2PwU7DMBBE70j8g7VI3KidQKokjVMhJEDiAKLQQ29uvE0C&#10;8TqKnTbh63FPcFzt08ybYj2Zjh1xcK0lCdFCAEOqrG6plvD58XiTAnNekVadJZQwo4N1eXlRqFzb&#10;E73jceNrFkLI5UpC432fc+6qBo1yC9sjhd/BDkb5cA4114M6hXDT8ViIJTeqpdDQqB4fGqy+N6OR&#10;sNs9/dw/zy8+9ePrVzYd5rd4O0t5fRWJFTCPk/+D4awf1KEMTns7knask5DGWRJQCUmUATsDIlmG&#10;dXsJtyK9A14W/P+G8hdQSwMEFAAAAAgAh07iQLny8QdHAgAAWAQAAA4AAABkcnMvZTJvRG9jLnht&#10;bK1UzW4TMRC+I/EOlu90kzRt06ibKmpVhFTRSgFxdrx2diX/YTvZlPeAB6BnzogDj0Ml3oLP3m0a&#10;ASfExZnxzH6e75uZnJ1vtSIb4UNjTUmHBwNKhOG2asyqpG/fXL2YUBIiMxVT1oiS3olAz2fPn521&#10;bipGtraqEp4AxIRp60pax+imRRF4LTQLB9YJg6C0XrMI16+KyrMW6FoVo8HguGitr5y3XISA28su&#10;SGcZX0rB442UQUSiSoraYj59PpfpLGZnbLryzNUN78tg/1CFZo3BozuoSxYZWfvmDyjdcG+DlfGA&#10;W11YKRsuMgewGQ5+Y7OomROZC8QJbidT+H+w/PXm1pOmKun4kBLDNHr08OX+4dO3H98/Fz8/fu0s&#10;giikal2Y4ouFu/W9F2Am3lvpdfoFI7LN8t7t5BXbSDguh+PDyejkiBKO2PB4NDmBA5zi6XPnQ3wp&#10;rCbJKKlH/7KsbHMdYpf6mJJeM/aqUQr3bKoMaYF6OjhCmznDKEnFIkztQC6YFSVMrTCjPPoMufdt&#10;grxkoSYbhjEJVjVVX5cyKC+x7ngmK26X25780lZ3UM/bbqyC41cNoK5ZiLfMY45QCnYj3uCQyqI+&#10;21uU1NZ/+Nt9ykd7EaWkxVyinvdr5gUl6pVB40+H43Ea5OyMj05GcPx+ZLkfMWt9YcFpiC10PJsp&#10;P6pHU3qr32GF5ulVhJjheLtTqXcuYrcvWEIu5vOchuF1LF6bheMJvOvFfB2tbHKbklCdOr1+GN/c&#10;6H7V0n7s+znr6Q9h9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7QjiR3AAAAAsBAAAPAAAAAAAA&#10;AAEAIAAAACIAAABkcnMvZG93bnJldi54bWxQSwECFAAUAAAACACHTuJAufLxB0cCAABYBAAADgAA&#10;AAAAAAABACAAAAArAQAAZHJzL2Uyb0RvYy54bWxQSwUGAAAAAAYABgBZAQAA5AUAAAAA&#10;">
                <v:fill on="f" focussize="0,0"/>
                <v:stroke on="f" weight="1.5pt"/>
                <v:imagedata o:title=""/>
                <o:lock v:ext="edit" aspectratio="f"/>
                <v:textbox>
                  <w:txbxContent>
                    <w:p/>
                  </w:txbxContent>
                </v:textbox>
              </v:rect>
            </w:pict>
          </mc:Fallback>
        </mc:AlternateContent>
      </w:r>
      <w:r>
        <w:rPr>
          <w:rFonts w:eastAsia="华文楷体" w:asciiTheme="majorHAnsi" w:hAnsiTheme="majorHAnsi" w:cstheme="majorHAnsi"/>
          <w:b/>
          <w:bCs/>
          <w:color w:val="0070C0"/>
          <w:sz w:val="21"/>
          <w:szCs w:val="21"/>
        </w:rPr>
        <w:t>(Executive Vice President (Retired), Honda of America</w:t>
      </w:r>
      <w:r>
        <w:rPr>
          <w:rFonts w:hint="eastAsia" w:eastAsia="华文楷体" w:asciiTheme="majorHAnsi" w:hAnsiTheme="majorHAnsi" w:cstheme="majorHAnsi"/>
          <w:b/>
          <w:bCs/>
          <w:color w:val="0070C0"/>
          <w:sz w:val="21"/>
          <w:szCs w:val="21"/>
        </w:rPr>
        <w:t>　</w:t>
      </w:r>
      <w:r>
        <w:rPr>
          <w:rFonts w:eastAsia="华文楷体" w:asciiTheme="majorHAnsi" w:hAnsiTheme="majorHAnsi" w:cstheme="majorHAnsi"/>
          <w:b/>
          <w:bCs/>
          <w:color w:val="0070C0"/>
          <w:sz w:val="21"/>
          <w:szCs w:val="21"/>
        </w:rPr>
        <w:t>Mfg., Inc.)</w:t>
      </w:r>
    </w:p>
    <w:p>
      <w:pPr>
        <w:pStyle w:val="21"/>
        <w:spacing w:before="0" w:beforeAutospacing="0" w:after="0" w:afterAutospacing="0" w:line="300" w:lineRule="atLeast"/>
        <w:ind w:left="75" w:right="75"/>
        <w:rPr>
          <w:rFonts w:eastAsia="华文楷体" w:asciiTheme="majorHAnsi" w:hAnsiTheme="majorHAnsi" w:cstheme="majorHAnsi"/>
          <w:color w:val="3A302B"/>
          <w:sz w:val="21"/>
          <w:szCs w:val="21"/>
        </w:rPr>
      </w:pPr>
    </w:p>
    <w:p>
      <w:pPr>
        <w:pStyle w:val="21"/>
        <w:spacing w:before="0" w:beforeAutospacing="0" w:after="0" w:afterAutospacing="0" w:line="300" w:lineRule="atLeast"/>
        <w:ind w:left="75" w:right="75"/>
        <w:rPr>
          <w:rFonts w:eastAsia="华文楷体" w:asciiTheme="majorHAnsi" w:hAnsiTheme="majorHAnsi" w:cstheme="majorHAnsi"/>
          <w:color w:val="3A302B"/>
          <w:sz w:val="21"/>
          <w:szCs w:val="21"/>
        </w:rPr>
      </w:pPr>
      <w:r>
        <w:rPr>
          <w:rFonts w:hint="eastAsia" w:eastAsia="华文楷体" w:asciiTheme="majorHAnsi" w:hAnsiTheme="majorHAnsi" w:cstheme="majorHAnsi"/>
          <w:color w:val="3A302B"/>
          <w:sz w:val="21"/>
          <w:szCs w:val="21"/>
        </w:rPr>
        <w:t>●</w:t>
      </w:r>
      <w:r>
        <w:rPr>
          <w:rFonts w:eastAsia="华文楷体" w:asciiTheme="majorHAnsi" w:hAnsiTheme="majorHAnsi" w:cstheme="majorHAnsi"/>
          <w:color w:val="3A302B"/>
          <w:sz w:val="21"/>
          <w:szCs w:val="21"/>
        </w:rPr>
        <w:t>Professional Career</w:t>
      </w:r>
    </w:p>
    <w:p>
      <w:pPr>
        <w:rPr>
          <w:rFonts w:eastAsia="华文楷体" w:asciiTheme="majorHAnsi" w:hAnsiTheme="majorHAnsi" w:cstheme="majorHAnsi"/>
          <w:sz w:val="21"/>
          <w:szCs w:val="21"/>
        </w:rPr>
      </w:pPr>
      <w:r>
        <w:rPr>
          <w:rFonts w:eastAsia="华文楷体" w:asciiTheme="majorHAnsi" w:hAnsiTheme="majorHAnsi" w:cstheme="majorHAnsi"/>
          <w:sz w:val="21"/>
          <w:szCs w:val="21"/>
        </w:rPr>
        <w:t>Toshikata Amino serves as a fellow of Ohio State University.</w:t>
      </w:r>
    </w:p>
    <w:p>
      <w:pPr>
        <w:rPr>
          <w:rFonts w:eastAsia="华文楷体" w:asciiTheme="majorHAnsi" w:hAnsiTheme="majorHAnsi" w:cstheme="majorHAnsi"/>
          <w:sz w:val="21"/>
          <w:szCs w:val="21"/>
        </w:rPr>
      </w:pPr>
      <w:r>
        <w:rPr>
          <w:rFonts w:eastAsia="华文楷体" w:asciiTheme="majorHAnsi" w:hAnsiTheme="majorHAnsi" w:cstheme="majorHAnsi"/>
          <w:sz w:val="21"/>
          <w:szCs w:val="21"/>
        </w:rPr>
        <w:t>He served as Executive Vice President of Honda of America Mfg., Inc.</w:t>
      </w:r>
    </w:p>
    <w:p>
      <w:pPr>
        <w:rPr>
          <w:rFonts w:eastAsia="华文楷体" w:asciiTheme="majorHAnsi" w:hAnsiTheme="majorHAnsi" w:cstheme="majorHAnsi"/>
          <w:sz w:val="21"/>
          <w:szCs w:val="21"/>
        </w:rPr>
      </w:pPr>
      <w:r>
        <w:rPr>
          <w:rFonts w:eastAsia="华文楷体" w:asciiTheme="majorHAnsi" w:hAnsiTheme="majorHAnsi" w:cstheme="majorHAnsi"/>
          <w:sz w:val="21"/>
          <w:szCs w:val="21"/>
        </w:rPr>
        <w:t>Former Adjunct Professor, Keio Business School</w:t>
      </w:r>
    </w:p>
    <w:p>
      <w:pPr>
        <w:rPr>
          <w:rFonts w:eastAsia="华文楷体" w:asciiTheme="majorHAnsi" w:hAnsiTheme="majorHAnsi" w:cstheme="majorHAnsi"/>
          <w:sz w:val="21"/>
          <w:szCs w:val="21"/>
        </w:rPr>
      </w:pPr>
      <w:r>
        <w:rPr>
          <w:rFonts w:eastAsia="华文楷体" w:asciiTheme="majorHAnsi" w:hAnsiTheme="majorHAnsi" w:cstheme="majorHAnsi"/>
          <w:sz w:val="21"/>
          <w:szCs w:val="21"/>
        </w:rPr>
        <w:t>Director, Cross Cultural Management Institute</w:t>
      </w:r>
    </w:p>
    <w:p>
      <w:pPr>
        <w:rPr>
          <w:rFonts w:eastAsia="华文楷体" w:asciiTheme="majorHAnsi" w:hAnsiTheme="majorHAnsi" w:cstheme="majorHAnsi"/>
          <w:sz w:val="21"/>
          <w:szCs w:val="21"/>
        </w:rPr>
      </w:pPr>
      <w:r>
        <w:rPr>
          <w:rFonts w:eastAsia="华文楷体" w:asciiTheme="majorHAnsi" w:hAnsiTheme="majorHAnsi" w:cstheme="majorHAnsi"/>
          <w:sz w:val="21"/>
          <w:szCs w:val="21"/>
        </w:rPr>
        <w:drawing>
          <wp:inline distT="0" distB="0" distL="0" distR="0">
            <wp:extent cx="6644640" cy="588010"/>
            <wp:effectExtent l="0" t="0" r="0" b="2540"/>
            <wp:docPr id="32" name="图片 16"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descr="説明: bb29a1ea15ce36d3e80963fd3af33a87e850b10f.png"/>
                    <pic:cNvPicPr>
                      <a:picLocks noChangeAspect="1" noChangeArrowheads="1"/>
                    </pic:cNvPicPr>
                  </pic:nvPicPr>
                  <pic:blipFill>
                    <a:blip r:embed="rId13"/>
                    <a:srcRect/>
                    <a:stretch>
                      <a:fillRect/>
                    </a:stretch>
                  </pic:blipFill>
                  <pic:spPr>
                    <a:xfrm>
                      <a:off x="0" y="0"/>
                      <a:ext cx="6644640" cy="588010"/>
                    </a:xfrm>
                    <a:prstGeom prst="rect">
                      <a:avLst/>
                    </a:prstGeom>
                    <a:noFill/>
                    <a:ln w="9525">
                      <a:noFill/>
                      <a:miter lim="800000"/>
                      <a:headEnd/>
                      <a:tailEnd/>
                    </a:ln>
                  </pic:spPr>
                </pic:pic>
              </a:graphicData>
            </a:graphic>
          </wp:inline>
        </w:drawing>
      </w:r>
    </w:p>
    <w:p>
      <w:pPr>
        <w:spacing w:line="360" w:lineRule="auto"/>
        <w:rPr>
          <w:rFonts w:eastAsia="华文楷体" w:asciiTheme="majorHAnsi" w:hAnsiTheme="majorHAnsi" w:cstheme="majorHAnsi"/>
          <w:b/>
          <w:bCs/>
          <w:color w:val="C0504D"/>
          <w:sz w:val="21"/>
          <w:szCs w:val="21"/>
        </w:rPr>
      </w:pPr>
      <w:r>
        <w:rPr>
          <w:rFonts w:eastAsia="华文楷体" w:asciiTheme="majorHAnsi" w:hAnsiTheme="majorHAnsi" w:cstheme="majorHAnsi"/>
          <w:b/>
          <w:bCs/>
          <w:color w:val="ED7D31" w:themeColor="accent2"/>
          <w:sz w:val="21"/>
          <w:szCs w:val="21"/>
          <w14:textFill>
            <w14:solidFill>
              <w14:schemeClr w14:val="accent2"/>
            </w14:solidFill>
          </w14:textFill>
        </w:rPr>
        <mc:AlternateContent>
          <mc:Choice Requires="wps">
            <w:drawing>
              <wp:anchor distT="0" distB="0" distL="114300" distR="114300" simplePos="0" relativeHeight="252646400" behindDoc="0" locked="0" layoutInCell="1" allowOverlap="1">
                <wp:simplePos x="0" y="0"/>
                <wp:positionH relativeFrom="column">
                  <wp:posOffset>5206365</wp:posOffset>
                </wp:positionH>
                <wp:positionV relativeFrom="paragraph">
                  <wp:posOffset>7620</wp:posOffset>
                </wp:positionV>
                <wp:extent cx="1438275" cy="1485900"/>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1438275" cy="148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drawing>
                                <wp:inline distT="0" distB="0" distL="0" distR="0">
                                  <wp:extent cx="1242695" cy="1247140"/>
                                  <wp:effectExtent l="0" t="0" r="14605" b="10160"/>
                                  <wp:docPr id="46" name="図 46" descr="C:\Users\watanabe\AppData\Local\Microsoft\Windows\INetCacheContent.Word\Hitoshi_S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C:\Users\watanabe\AppData\Local\Microsoft\Windows\INetCacheContent.Word\Hitoshi_SUGA.JPG"/>
                                          <pic:cNvPicPr>
                                            <a:picLocks noChangeAspect="1" noChangeArrowheads="1"/>
                                          </pic:cNvPicPr>
                                        </pic:nvPicPr>
                                        <pic:blipFill>
                                          <a:blip r:embed="rId16">
                                            <a:extLst>
                                              <a:ext uri="{28A0092B-C50C-407E-A947-70E740481C1C}">
                                                <a14:useLocalDpi xmlns:a14="http://schemas.microsoft.com/office/drawing/2010/main" val="0"/>
                                              </a:ext>
                                            </a:extLst>
                                          </a:blip>
                                          <a:srcRect t="2995" b="18570"/>
                                          <a:stretch>
                                            <a:fillRect/>
                                          </a:stretch>
                                        </pic:blipFill>
                                        <pic:spPr>
                                          <a:xfrm>
                                            <a:off x="0" y="0"/>
                                            <a:ext cx="1242695" cy="1247140"/>
                                          </a:xfrm>
                                          <a:prstGeom prst="rect">
                                            <a:avLst/>
                                          </a:prstGeom>
                                          <a:noFill/>
                                          <a:ln>
                                            <a:noFill/>
                                          </a:ln>
                                        </pic:spPr>
                                      </pic:pic>
                                    </a:graphicData>
                                  </a:graphic>
                                </wp:inline>
                              </w:drawing>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38" o:spid="_x0000_s1026" o:spt="1" style="position:absolute;left:0pt;margin-left:409.95pt;margin-top:0.6pt;height:117pt;width:113.25pt;z-index:252646400;v-text-anchor:middle;mso-width-relative:page;mso-height-relative:page;" filled="f" stroked="f" coordsize="21600,21600" o:gfxdata="UEsDBAoAAAAAAIdO4kAAAAAAAAAAAAAAAAAEAAAAZHJzL1BLAwQUAAAACACHTuJA1l4/DNsAAAAK&#10;AQAADwAAAGRycy9kb3ducmV2LnhtbE2PwU7DMBBE70j8g7VI3KgdU6okxKkQEiBxAFHg0Jsbb5NA&#10;vI5ip034etwTHFdvNPO2WE+2YwccfOtIQbIQwJAqZ1qqFXy8P1ylwHzQZHTnCBXM6GFdnp8VOjfu&#10;SG942ISaxRLyuVbQhNDnnPuqQav9wvVIke3dYHWI51BzM+hjLLcdl0KsuNUtxYVG93jfYPW9Ga2C&#10;7fbx5+5pfg5pGF++smk/v8rPWanLi0TcAgs4hb8wnPSjOpTRaedGMp51CtIky2I0AgnsxMVytQS2&#10;UyCvbyTwsuD/Xyh/AVBLAwQUAAAACACHTuJAI/JS9UgCAABYBAAADgAAAGRycy9lMm9Eb2MueG1s&#10;rVTNbhMxEL4j8Q6W72STNKFt1E0VtQpCqmilgDg7Xju7kv+wnWzKe8ADwJkz4sDjUIm34LN320bA&#10;CXHxznjGM/N9M7Nn53utyE740FhT0tFgSIkw3FaN2ZT0zevlsxNKQmSmYsoaUdJbEej5/OmTs9bN&#10;xNjWVlXCEwQxYda6ktYxullRBF4LzcLAOmFglNZrFqH6TVF51iK6VsV4OHxetNZXzlsuQsDtZWek&#10;8xxfSsHjtZRBRKJKitpiPn0+1+ks5mdstvHM1Q3vy2D/UIVmjUHSh1CXLDKy9c0foXTDvQ1WxgG3&#10;urBSNlxkDEAzGv6GZlUzJzIWkBPcA03h/4Xlr3Y3njRVSY/QKcM0enT35fPdx28/vn8qfn742kkE&#10;VlDVujDDi5W78b0WICbce+l1+gIR2Wd6bx/oFftIOC5Hk6OT8fGUEg7baHIyPR3mBhSPz50P8YWw&#10;miShpB79y7Sy3VWISAnXe5eUzdhlo1TuoTKkRdTT4RRt5gyjJBWLELUDuGA2lDC1wYzy6HPIg7cp&#10;5CULNdkxjEmwqqkSWiRTBp+EusOZpLhf73vwa1vdgj1vu7EKji8bhLpiId4wjzlCKdiNeI1DKov6&#10;bC9RUlv//m/3yR/thZWSFnOJet5tmReUqJcGjT8dTSZpkLMymR6PofhDy/rQYrb6wgLTCFvoeBaT&#10;f1T3ovRWv8UKLVJWmJjhyN2x1CsXsdsXLCEXi0V2w/A6Fq/MyvEUvOvFYhutbHKbElEdOz1/GN9M&#10;aL9qaT8O9ez1+EOY/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WXj8M2wAAAAoBAAAPAAAAAAAA&#10;AAEAIAAAACIAAABkcnMvZG93bnJldi54bWxQSwECFAAUAAAACACHTuJAI/JS9UgCAABYBAAADgAA&#10;AAAAAAABACAAAAAqAQAAZHJzL2Uyb0RvYy54bWxQSwUGAAAAAAYABgBZAQAA5AUAAAAA&#10;">
                <v:fill on="f" focussize="0,0"/>
                <v:stroke on="f" weight="1.5pt"/>
                <v:imagedata o:title=""/>
                <o:lock v:ext="edit" aspectratio="f"/>
                <v:textbox>
                  <w:txbxContent>
                    <w:p>
                      <w:pPr>
                        <w:jc w:val="center"/>
                      </w:pPr>
                      <w:r>
                        <w:drawing>
                          <wp:inline distT="0" distB="0" distL="0" distR="0">
                            <wp:extent cx="1242695" cy="1247140"/>
                            <wp:effectExtent l="0" t="0" r="14605" b="10160"/>
                            <wp:docPr id="46" name="図 46" descr="C:\Users\watanabe\AppData\Local\Microsoft\Windows\INetCacheContent.Word\Hitoshi_S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C:\Users\watanabe\AppData\Local\Microsoft\Windows\INetCacheContent.Word\Hitoshi_SUGA.JPG"/>
                                    <pic:cNvPicPr>
                                      <a:picLocks noChangeAspect="1" noChangeArrowheads="1"/>
                                    </pic:cNvPicPr>
                                  </pic:nvPicPr>
                                  <pic:blipFill>
                                    <a:blip r:embed="rId16">
                                      <a:extLst>
                                        <a:ext uri="{28A0092B-C50C-407E-A947-70E740481C1C}">
                                          <a14:useLocalDpi xmlns:a14="http://schemas.microsoft.com/office/drawing/2010/main" val="0"/>
                                        </a:ext>
                                      </a:extLst>
                                    </a:blip>
                                    <a:srcRect t="2995" b="18570"/>
                                    <a:stretch>
                                      <a:fillRect/>
                                    </a:stretch>
                                  </pic:blipFill>
                                  <pic:spPr>
                                    <a:xfrm>
                                      <a:off x="0" y="0"/>
                                      <a:ext cx="1242695" cy="1247140"/>
                                    </a:xfrm>
                                    <a:prstGeom prst="rect">
                                      <a:avLst/>
                                    </a:prstGeom>
                                    <a:noFill/>
                                    <a:ln>
                                      <a:noFill/>
                                    </a:ln>
                                  </pic:spPr>
                                </pic:pic>
                              </a:graphicData>
                            </a:graphic>
                          </wp:inline>
                        </w:drawing>
                      </w:r>
                    </w:p>
                    <w:p>
                      <w:pPr>
                        <w:jc w:val="center"/>
                      </w:pPr>
                    </w:p>
                  </w:txbxContent>
                </v:textbox>
              </v:rect>
            </w:pict>
          </mc:Fallback>
        </mc:AlternateContent>
      </w:r>
      <w:r>
        <w:rPr>
          <w:rFonts w:eastAsia="华文楷体" w:asciiTheme="majorHAnsi" w:hAnsiTheme="majorHAnsi" w:cstheme="majorHAnsi"/>
          <w:b/>
          <w:bCs/>
          <w:color w:val="C0504D"/>
          <w:sz w:val="21"/>
          <w:szCs w:val="21"/>
        </w:rPr>
        <w:t xml:space="preserve">Hitoshi SUGA </w:t>
      </w:r>
    </w:p>
    <w:p>
      <w:pPr>
        <w:spacing w:line="360" w:lineRule="auto"/>
        <w:rPr>
          <w:rFonts w:eastAsia="华文楷体" w:asciiTheme="majorHAnsi" w:hAnsiTheme="majorHAnsi" w:cstheme="majorHAnsi"/>
          <w:b/>
          <w:bCs/>
          <w:color w:val="C0504D"/>
          <w:sz w:val="21"/>
          <w:szCs w:val="21"/>
        </w:rPr>
      </w:pPr>
      <w:r>
        <w:rPr>
          <w:rFonts w:eastAsia="华文楷体" w:asciiTheme="majorHAnsi" w:hAnsiTheme="majorHAnsi" w:cstheme="majorHAnsi"/>
          <w:b/>
          <w:bCs/>
          <w:color w:val="C0504D"/>
          <w:sz w:val="21"/>
          <w:szCs w:val="21"/>
        </w:rPr>
        <w:t>(Special Advisor to President (ex-Vice Chairman),</w:t>
      </w:r>
      <w:r>
        <w:rPr>
          <w:rFonts w:eastAsia="华文楷体" w:asciiTheme="majorHAnsi" w:hAnsiTheme="majorHAnsi" w:cstheme="majorHAnsi"/>
          <w:sz w:val="21"/>
          <w:szCs w:val="21"/>
        </w:rPr>
        <w:t xml:space="preserve"> </w:t>
      </w:r>
    </w:p>
    <w:p>
      <w:pPr>
        <w:spacing w:line="360" w:lineRule="auto"/>
        <w:rPr>
          <w:rFonts w:eastAsia="华文楷体" w:asciiTheme="majorHAnsi" w:hAnsiTheme="majorHAnsi" w:cstheme="majorHAnsi"/>
          <w:b/>
          <w:bCs/>
          <w:color w:val="C0504D"/>
          <w:sz w:val="21"/>
          <w:szCs w:val="21"/>
        </w:rPr>
      </w:pPr>
      <w:r>
        <w:rPr>
          <w:rFonts w:eastAsia="华文楷体" w:asciiTheme="majorHAnsi" w:hAnsiTheme="majorHAnsi" w:cstheme="majorHAnsi"/>
          <w:b/>
          <w:bCs/>
          <w:color w:val="C0504D"/>
          <w:sz w:val="21"/>
          <w:szCs w:val="21"/>
        </w:rPr>
        <w:t xml:space="preserve"> Tully's Coffee Japan Co., Ltd.)</w:t>
      </w:r>
    </w:p>
    <w:p>
      <w:pPr>
        <w:pStyle w:val="21"/>
        <w:spacing w:before="0" w:beforeAutospacing="0" w:after="0" w:afterAutospacing="0" w:line="300" w:lineRule="atLeast"/>
        <w:ind w:left="75" w:right="75"/>
        <w:rPr>
          <w:rFonts w:eastAsia="华文楷体" w:asciiTheme="majorHAnsi" w:hAnsiTheme="majorHAnsi" w:cstheme="majorHAnsi"/>
          <w:color w:val="3A302B"/>
          <w:sz w:val="21"/>
          <w:szCs w:val="21"/>
        </w:rPr>
      </w:pPr>
      <w:r>
        <w:rPr>
          <w:rFonts w:hint="eastAsia" w:eastAsia="华文楷体" w:asciiTheme="majorHAnsi" w:hAnsiTheme="majorHAnsi" w:cstheme="majorHAnsi"/>
          <w:color w:val="3A302B"/>
          <w:sz w:val="21"/>
          <w:szCs w:val="21"/>
        </w:rPr>
        <w:t>●</w:t>
      </w:r>
      <w:r>
        <w:rPr>
          <w:rFonts w:eastAsia="华文楷体" w:asciiTheme="majorHAnsi" w:hAnsiTheme="majorHAnsi" w:cstheme="majorHAnsi"/>
          <w:color w:val="3A302B"/>
          <w:sz w:val="21"/>
          <w:szCs w:val="21"/>
        </w:rPr>
        <w:t>Professional Career</w:t>
      </w:r>
    </w:p>
    <w:p>
      <w:pPr>
        <w:rPr>
          <w:rFonts w:eastAsia="华文楷体" w:asciiTheme="majorHAnsi" w:hAnsiTheme="majorHAnsi" w:cstheme="majorHAnsi"/>
          <w:color w:val="000000" w:themeColor="text1"/>
          <w:sz w:val="21"/>
          <w:szCs w:val="21"/>
          <w14:textFill>
            <w14:solidFill>
              <w14:schemeClr w14:val="tx1"/>
            </w14:solidFill>
          </w14:textFill>
        </w:rPr>
      </w:pPr>
      <w:r>
        <w:rPr>
          <w:rFonts w:eastAsia="华文楷体" w:asciiTheme="majorHAnsi" w:hAnsiTheme="majorHAnsi" w:cstheme="majorHAnsi"/>
          <w:color w:val="000000" w:themeColor="text1"/>
          <w:sz w:val="21"/>
          <w:szCs w:val="21"/>
          <w14:textFill>
            <w14:solidFill>
              <w14:schemeClr w14:val="tx1"/>
            </w14:solidFill>
          </w14:textFill>
        </w:rPr>
        <w:t xml:space="preserve">Mr. Suga is one of the most experienced and prominent Japanese venture capitalists and has substantial proven track record in Japan and the global venture investment, who presently serves as Professor and Associate Dean, Yamanashi Gakuin University, International College of Liberal Arts (iCLA) and a few other highly prestigious universities in Japan teaching entrepreneurship. He has spent total 24 years of his career at Mitsui &amp; Co. (Mitsui Bussan). Since 1988 until 1996, he was responsible for planning and implementing various successful cross border and domestic M&amp;A deals at Mitsui Bussan's Corporate Planning Div., and its clients totaling more than $900 Million. In 1996, he founded and became President and CEO of MVC Corporation (Presently Mitsui Global Investment), a global venture capital/PE arm of Mitsui. While at MVC Mr. Suga has identified and invested in various fast-growing start-up companies and served as board members of several of MVC’s portfolio companies, 5 of which have successfully gone public and 2 achieved successful trade-sales. One of the most successful investments he has made is Tully’s Coffee Japan (TCJ) for which Mr. Suga has acted as its angel investor through MVC, Vice Chairman and a board member, and mentor to its Founder/President, Mr.Kouta Matsuda, which went NASDAQ-J (now JASDAQ Market) in the shortest record of 2-1/2 years after the incorporation among all the public food companies in Japan. In November, 2006, as its Vice Chairman, he has played a major role to successfully sell the majority control of TCJ to ITO EN, LTD., a major TSEC-I listed green tea and other beverages company. He still serves as TCJ's Special Advisor to President while having various board memberships and advisory functions of emerging and high growth companies. In 2008, Mr.Suga received the Minister of Small Business Agency Award from METI(Ministry of Economy, Trade &amp; Industry)-affiliated </w:t>
      </w:r>
      <w:r>
        <w:rPr>
          <w:rFonts w:hint="eastAsia" w:eastAsia="华文楷体" w:asciiTheme="majorHAnsi" w:hAnsiTheme="majorHAnsi" w:cstheme="majorHAnsi"/>
          <w:color w:val="000000" w:themeColor="text1"/>
          <w:sz w:val="21"/>
          <w:szCs w:val="21"/>
          <w14:textFill>
            <w14:solidFill>
              <w14:schemeClr w14:val="tx1"/>
            </w14:solidFill>
          </w14:textFill>
        </w:rPr>
        <w:t>“</w:t>
      </w:r>
      <w:r>
        <w:rPr>
          <w:rFonts w:eastAsia="华文楷体" w:asciiTheme="majorHAnsi" w:hAnsiTheme="majorHAnsi" w:cstheme="majorHAnsi"/>
          <w:color w:val="000000" w:themeColor="text1"/>
          <w:sz w:val="21"/>
          <w:szCs w:val="21"/>
          <w14:textFill>
            <w14:solidFill>
              <w14:schemeClr w14:val="tx1"/>
            </w14:solidFill>
          </w14:textFill>
        </w:rPr>
        <w:t>Japan Venture Award 2008”(Nurturing Entrepreneurs Section)</w:t>
      </w:r>
    </w:p>
    <w:p>
      <w:pPr>
        <w:rPr>
          <w:rFonts w:eastAsia="华文楷体" w:asciiTheme="majorHAnsi" w:hAnsiTheme="majorHAnsi" w:cstheme="majorHAnsi"/>
          <w:color w:val="000000" w:themeColor="text1"/>
          <w:sz w:val="21"/>
          <w:szCs w:val="21"/>
          <w14:textFill>
            <w14:solidFill>
              <w14:schemeClr w14:val="tx1"/>
            </w14:solidFill>
          </w14:textFill>
        </w:rPr>
      </w:pPr>
      <w:r>
        <w:rPr>
          <w:rFonts w:eastAsia="华文楷体" w:asciiTheme="majorHAnsi" w:hAnsiTheme="majorHAnsi" w:cstheme="majorHAnsi"/>
          <w:color w:val="000000" w:themeColor="text1"/>
          <w:sz w:val="21"/>
          <w:szCs w:val="21"/>
          <w14:textFill>
            <w14:solidFill>
              <w14:schemeClr w14:val="tx1"/>
            </w14:solidFill>
          </w14:textFill>
        </w:rPr>
        <w:t>Mr. Suga holds an MBA degree from Harvard Business School and BA degree from Waseda Univ. (School of Political Science and Economics).</w:t>
      </w:r>
    </w:p>
    <w:p>
      <w:pPr>
        <w:rPr>
          <w:rFonts w:asciiTheme="majorHAnsi" w:hAnsiTheme="majorHAnsi" w:cstheme="majorHAnsi"/>
          <w:sz w:val="21"/>
          <w:szCs w:val="21"/>
        </w:rPr>
      </w:pPr>
      <w:r>
        <w:rPr>
          <w:rFonts w:eastAsia="华文楷体" w:asciiTheme="majorHAnsi" w:hAnsiTheme="majorHAnsi" w:cstheme="majorHAnsi"/>
          <w:sz w:val="21"/>
          <w:szCs w:val="21"/>
        </w:rPr>
        <w:drawing>
          <wp:inline distT="0" distB="0" distL="0" distR="0">
            <wp:extent cx="6644640" cy="588645"/>
            <wp:effectExtent l="0" t="0" r="0" b="1905"/>
            <wp:docPr id="33" name="图片 16"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descr="説明: bb29a1ea15ce36d3e80963fd3af33a87e850b10f.png"/>
                    <pic:cNvPicPr>
                      <a:picLocks noChangeAspect="1" noChangeArrowheads="1"/>
                    </pic:cNvPicPr>
                  </pic:nvPicPr>
                  <pic:blipFill>
                    <a:blip r:embed="rId13"/>
                    <a:srcRect/>
                    <a:stretch>
                      <a:fillRect/>
                    </a:stretch>
                  </pic:blipFill>
                  <pic:spPr>
                    <a:xfrm>
                      <a:off x="0" y="0"/>
                      <a:ext cx="6644640" cy="588645"/>
                    </a:xfrm>
                    <a:prstGeom prst="rect">
                      <a:avLst/>
                    </a:prstGeom>
                    <a:noFill/>
                    <a:ln w="9525">
                      <a:noFill/>
                      <a:miter lim="800000"/>
                      <a:headEnd/>
                      <a:tailEnd/>
                    </a:ln>
                  </pic:spPr>
                </pic:pic>
              </a:graphicData>
            </a:graphic>
          </wp:inline>
        </w:drawing>
      </w:r>
    </w:p>
    <w:p>
      <w:pPr>
        <w:rPr>
          <w:rFonts w:eastAsia="华文楷体" w:asciiTheme="majorHAnsi" w:hAnsiTheme="majorHAnsi" w:cstheme="majorHAnsi"/>
          <w:b/>
          <w:bCs/>
          <w:color w:val="ED7D31" w:themeColor="accent2"/>
          <w:sz w:val="21"/>
          <w:szCs w:val="21"/>
          <w14:textFill>
            <w14:solidFill>
              <w14:schemeClr w14:val="accent2"/>
            </w14:solidFill>
          </w14:textFill>
        </w:rPr>
      </w:pPr>
      <w:r>
        <w:rPr>
          <w:rFonts w:eastAsia="华文楷体" w:asciiTheme="majorHAnsi" w:hAnsiTheme="majorHAnsi" w:cstheme="majorHAnsi"/>
          <w:b/>
          <w:bCs/>
          <w:color w:val="ED7D31" w:themeColor="accent2"/>
          <w:sz w:val="21"/>
          <w:szCs w:val="21"/>
          <w14:textFill>
            <w14:solidFill>
              <w14:schemeClr w14:val="accent2"/>
            </w14:solidFill>
          </w14:textFill>
        </w:rPr>
        <mc:AlternateContent>
          <mc:Choice Requires="wps">
            <w:drawing>
              <wp:anchor distT="0" distB="0" distL="114300" distR="114300" simplePos="0" relativeHeight="251656192" behindDoc="0" locked="0" layoutInCell="1" allowOverlap="1">
                <wp:simplePos x="0" y="0"/>
                <wp:positionH relativeFrom="column">
                  <wp:posOffset>5476875</wp:posOffset>
                </wp:positionH>
                <wp:positionV relativeFrom="paragraph">
                  <wp:posOffset>25400</wp:posOffset>
                </wp:positionV>
                <wp:extent cx="1438275" cy="1485900"/>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1438275" cy="148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drawing>
                                <wp:inline distT="0" distB="0" distL="0" distR="0">
                                  <wp:extent cx="1242695" cy="1243965"/>
                                  <wp:effectExtent l="0" t="0" r="14605" b="13335"/>
                                  <wp:docPr id="26" name="図 26" descr="C:\Users\watanabe\AppData\Local\Microsoft\Windows\INetCacheContent.Word\Nobuaki_KITAG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C:\Users\watanabe\AppData\Local\Microsoft\Windows\INetCacheContent.Word\Nobuaki_KITAGAWA.JPG"/>
                                          <pic:cNvPicPr>
                                            <a:picLocks noChangeAspect="1" noChangeArrowheads="1"/>
                                          </pic:cNvPicPr>
                                        </pic:nvPicPr>
                                        <pic:blipFill>
                                          <a:blip r:embed="rId17">
                                            <a:extLst>
                                              <a:ext uri="{28A0092B-C50C-407E-A947-70E740481C1C}">
                                                <a14:useLocalDpi xmlns:a14="http://schemas.microsoft.com/office/drawing/2010/main" val="0"/>
                                              </a:ext>
                                            </a:extLst>
                                          </a:blip>
                                          <a:srcRect t="3751" b="26259"/>
                                          <a:stretch>
                                            <a:fillRect/>
                                          </a:stretch>
                                        </pic:blipFill>
                                        <pic:spPr>
                                          <a:xfrm>
                                            <a:off x="0" y="0"/>
                                            <a:ext cx="1242695" cy="1243965"/>
                                          </a:xfrm>
                                          <a:prstGeom prst="rect">
                                            <a:avLst/>
                                          </a:prstGeom>
                                          <a:noFill/>
                                          <a:ln>
                                            <a:noFill/>
                                          </a:ln>
                                        </pic:spPr>
                                      </pic:pic>
                                    </a:graphicData>
                                  </a:graphic>
                                </wp:inline>
                              </w:drawing>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36" o:spid="_x0000_s1026" o:spt="1" style="position:absolute;left:0pt;margin-left:431.25pt;margin-top:2pt;height:117pt;width:113.25pt;z-index:251656192;v-text-anchor:middle;mso-width-relative:page;mso-height-relative:page;" filled="f" stroked="f" coordsize="21600,21600" o:gfxdata="UEsDBAoAAAAAAIdO4kAAAAAAAAAAAAAAAAAEAAAAZHJzL1BLAwQUAAAACACHTuJAiJo5wNsAAAAK&#10;AQAADwAAAGRycy9kb3ducmV2LnhtbE2PwU7DMBBE70j8g7VI3KjdAJUbsqkQEiBxoKLAoTc3cZNA&#10;vI5ip034erYnuO1oRrNvstXoWnGwfWg8IcxnCoSlwpcNVQgf749XGkSIhkrTerIIkw2wys/PMpOW&#10;/khv9rCJleASCqlBqGPsUilDUVtnwsx3ltjb+96ZyLKvZNmbI5e7ViZKLaQzDfGH2nT2obbF92Zw&#10;CNvt08/98/QSdRxev5bjflonnxPi5cVc3YGIdox/YTjhMzrkzLTzA5VBtAh6kdxyFOGGJ518pZd8&#10;7RCSa61A5pn8PyH/BVBLAwQUAAAACACHTuJArWWqtkkCAABYBAAADgAAAGRycy9lMm9Eb2MueG1s&#10;rVTNbhMxEL4j8Q6W73STNGnTqJsqalWEVNFKBXF2vHZ2Jf9hO9mU94AHoGfOiAOPQyXegs/ebRoB&#10;J8TFO+MZz8z3zcyenm21IhvhQ2NNSYcHA0qE4bZqzKqkb99cvphSEiIzFVPWiJLeiUDP5s+fnbZu&#10;Jka2tqoSniCICbPWlbSO0c2KIvBaaBYOrBMGRmm9ZhGqXxWVZy2ia1WMBoOjorW+ct5yEQJuLzoj&#10;nef4Ugoer6UMIhJVUtQW8+nzuUxnMT9ls5Vnrm54Xwb7hyo0awyS7kJdsMjI2jd/hNIN9zZYGQ+4&#10;1YWVsuEiYwCa4eA3NLc1cyJjATnB7WgK/y8sf7258aSpSnp4RIlhGj16+HL/8Onbj++fi58fv3YS&#10;gRVUtS7M8OLW3fheCxAT7q30On2BiGwzvXc7esU2Eo7L4fhwOjqeUMJhG46nk5NBbkDx9Nz5EF8K&#10;q0kSSurRv0wr21yFiJRwfXRJ2Yy9bJTKPVSGtIh6MpigzZxhlKRiEaJ2ABfMihKmVphRHn0Oufc2&#10;hbxgoSYbhjEJVjVVQotkyuCTUHc4kxS3y20PfmmrO7DnbTdWwfHLBqGuWIg3zGOOUAp2I17jkMqi&#10;PttLlNTWf/jbffJHe2GlpMVcop73a+YFJeqVQeNPhuNxGuSsjCfHIyh+37Lct5i1PrfANMQWOp7F&#10;5B/Voyi91e+wQouUFSZmOHJ3LPXKeez2BUvIxWKR3TC8jsUrc+t4Ct71YrGOVja5TYmojp2eP4xv&#10;JrRftbQf+3r2evohzH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Jo5wNsAAAAKAQAADwAAAAAA&#10;AAABACAAAAAiAAAAZHJzL2Rvd25yZXYueG1sUEsBAhQAFAAAAAgAh07iQK1lqrZJAgAAWAQAAA4A&#10;AAAAAAAAAQAgAAAAKgEAAGRycy9lMm9Eb2MueG1sUEsFBgAAAAAGAAYAWQEAAOUFAAAAAA==&#10;">
                <v:fill on="f" focussize="0,0"/>
                <v:stroke on="f" weight="1.5pt"/>
                <v:imagedata o:title=""/>
                <o:lock v:ext="edit" aspectratio="f"/>
                <v:textbox>
                  <w:txbxContent>
                    <w:p>
                      <w:pPr>
                        <w:jc w:val="center"/>
                      </w:pPr>
                      <w:r>
                        <w:drawing>
                          <wp:inline distT="0" distB="0" distL="0" distR="0">
                            <wp:extent cx="1242695" cy="1243965"/>
                            <wp:effectExtent l="0" t="0" r="14605" b="13335"/>
                            <wp:docPr id="26" name="図 26" descr="C:\Users\watanabe\AppData\Local\Microsoft\Windows\INetCacheContent.Word\Nobuaki_KITAG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C:\Users\watanabe\AppData\Local\Microsoft\Windows\INetCacheContent.Word\Nobuaki_KITAGAWA.JPG"/>
                                    <pic:cNvPicPr>
                                      <a:picLocks noChangeAspect="1" noChangeArrowheads="1"/>
                                    </pic:cNvPicPr>
                                  </pic:nvPicPr>
                                  <pic:blipFill>
                                    <a:blip r:embed="rId17">
                                      <a:extLst>
                                        <a:ext uri="{28A0092B-C50C-407E-A947-70E740481C1C}">
                                          <a14:useLocalDpi xmlns:a14="http://schemas.microsoft.com/office/drawing/2010/main" val="0"/>
                                        </a:ext>
                                      </a:extLst>
                                    </a:blip>
                                    <a:srcRect t="3751" b="26259"/>
                                    <a:stretch>
                                      <a:fillRect/>
                                    </a:stretch>
                                  </pic:blipFill>
                                  <pic:spPr>
                                    <a:xfrm>
                                      <a:off x="0" y="0"/>
                                      <a:ext cx="1242695" cy="1243965"/>
                                    </a:xfrm>
                                    <a:prstGeom prst="rect">
                                      <a:avLst/>
                                    </a:prstGeom>
                                    <a:noFill/>
                                    <a:ln>
                                      <a:noFill/>
                                    </a:ln>
                                  </pic:spPr>
                                </pic:pic>
                              </a:graphicData>
                            </a:graphic>
                          </wp:inline>
                        </w:drawing>
                      </w:r>
                    </w:p>
                    <w:p>
                      <w:pPr>
                        <w:jc w:val="center"/>
                      </w:pPr>
                    </w:p>
                  </w:txbxContent>
                </v:textbox>
              </v:rect>
            </w:pict>
          </mc:Fallback>
        </mc:AlternateContent>
      </w:r>
      <w:r>
        <w:rPr>
          <w:rFonts w:eastAsia="华文楷体" w:asciiTheme="majorHAnsi" w:hAnsiTheme="majorHAnsi" w:cstheme="majorHAnsi"/>
          <w:b/>
          <w:bCs/>
          <w:color w:val="ED7D31" w:themeColor="accent2"/>
          <w:sz w:val="21"/>
          <w:szCs w:val="21"/>
          <w14:textFill>
            <w14:solidFill>
              <w14:schemeClr w14:val="accent2"/>
            </w14:solidFill>
          </w14:textFill>
        </w:rPr>
        <w:t xml:space="preserve">Nobuaki KITAGAWA </w:t>
      </w:r>
    </w:p>
    <w:p>
      <w:pPr>
        <w:rPr>
          <w:rFonts w:eastAsia="华文楷体" w:asciiTheme="majorHAnsi" w:hAnsiTheme="majorHAnsi" w:cstheme="majorHAnsi"/>
          <w:b/>
          <w:bCs/>
          <w:color w:val="ED7D31" w:themeColor="accent2"/>
          <w:sz w:val="21"/>
          <w:szCs w:val="21"/>
          <w14:textFill>
            <w14:solidFill>
              <w14:schemeClr w14:val="accent2"/>
            </w14:solidFill>
          </w14:textFill>
        </w:rPr>
      </w:pPr>
      <w:r>
        <w:rPr>
          <w:rFonts w:eastAsia="华文楷体" w:asciiTheme="majorHAnsi" w:hAnsiTheme="majorHAnsi" w:cstheme="majorHAnsi"/>
          <w:b/>
          <w:bCs/>
          <w:color w:val="ED7D31" w:themeColor="accent2"/>
          <w:sz w:val="21"/>
          <w:szCs w:val="21"/>
          <w14:textFill>
            <w14:solidFill>
              <w14:schemeClr w14:val="accent2"/>
            </w14:solidFill>
          </w14:textFill>
        </w:rPr>
        <w:t xml:space="preserve">(Managing Director, CEO of CyberAgent Ventures </w:t>
      </w:r>
      <w:r>
        <w:rPr>
          <w:rFonts w:hint="eastAsia" w:eastAsia="华文楷体" w:asciiTheme="majorHAnsi" w:hAnsiTheme="majorHAnsi" w:cstheme="majorHAnsi"/>
          <w:b/>
          <w:bCs/>
          <w:color w:val="ED7D31" w:themeColor="accent2"/>
          <w:sz w:val="21"/>
          <w:szCs w:val="21"/>
          <w:lang w:eastAsia="zh-CN"/>
          <w14:textFill>
            <w14:solidFill>
              <w14:schemeClr w14:val="accent2"/>
            </w14:solidFill>
          </w14:textFill>
        </w:rPr>
        <w:t>Beijing</w:t>
      </w:r>
      <w:r>
        <w:rPr>
          <w:rFonts w:eastAsia="华文楷体" w:asciiTheme="majorHAnsi" w:hAnsiTheme="majorHAnsi" w:cstheme="majorHAnsi"/>
          <w:b/>
          <w:bCs/>
          <w:color w:val="ED7D31" w:themeColor="accent2"/>
          <w:sz w:val="21"/>
          <w:szCs w:val="21"/>
          <w14:textFill>
            <w14:solidFill>
              <w14:schemeClr w14:val="accent2"/>
            </w14:solidFill>
          </w14:textFill>
        </w:rPr>
        <w:t xml:space="preserve"> Co.,Ltd.)</w:t>
      </w:r>
    </w:p>
    <w:p>
      <w:pPr>
        <w:rPr>
          <w:rFonts w:eastAsia="华文楷体" w:asciiTheme="majorHAnsi" w:hAnsiTheme="majorHAnsi" w:cstheme="majorHAnsi"/>
          <w:sz w:val="21"/>
          <w:szCs w:val="21"/>
        </w:rPr>
      </w:pPr>
      <w:r>
        <w:rPr>
          <w:rFonts w:hint="eastAsia" w:eastAsia="华文楷体" w:asciiTheme="majorHAnsi" w:hAnsiTheme="majorHAnsi" w:cstheme="majorHAnsi"/>
          <w:color w:val="3A302B"/>
          <w:sz w:val="21"/>
          <w:szCs w:val="21"/>
        </w:rPr>
        <w:t>●</w:t>
      </w:r>
      <w:r>
        <w:rPr>
          <w:rFonts w:eastAsia="华文楷体" w:asciiTheme="majorHAnsi" w:hAnsiTheme="majorHAnsi" w:cstheme="majorHAnsi"/>
          <w:color w:val="3A302B"/>
          <w:sz w:val="21"/>
          <w:szCs w:val="21"/>
        </w:rPr>
        <w:t>Professional Career</w:t>
      </w:r>
      <w:r>
        <w:rPr>
          <w:rFonts w:eastAsia="华文楷体" w:asciiTheme="majorHAnsi" w:hAnsiTheme="majorHAnsi" w:cstheme="majorHAnsi"/>
          <w:sz w:val="21"/>
          <w:szCs w:val="21"/>
        </w:rPr>
        <w:br w:type="textWrapping"/>
      </w:r>
      <w:r>
        <w:rPr>
          <w:rFonts w:eastAsia="华文楷体" w:asciiTheme="majorHAnsi" w:hAnsiTheme="majorHAnsi" w:cstheme="majorHAnsi"/>
          <w:sz w:val="21"/>
          <w:szCs w:val="21"/>
        </w:rPr>
        <w:t xml:space="preserve">Nobuaki Kitagawa is responsible for all of the company's investments in China, Taiwan, </w:t>
      </w:r>
    </w:p>
    <w:p>
      <w:pPr>
        <w:rPr>
          <w:rFonts w:eastAsia="华文楷体" w:asciiTheme="majorHAnsi" w:hAnsiTheme="majorHAnsi" w:cstheme="majorHAnsi"/>
          <w:sz w:val="21"/>
          <w:szCs w:val="21"/>
        </w:rPr>
      </w:pPr>
      <w:r>
        <w:rPr>
          <w:rFonts w:eastAsia="华文楷体" w:asciiTheme="majorHAnsi" w:hAnsiTheme="majorHAnsi" w:cstheme="majorHAnsi"/>
          <w:sz w:val="21"/>
          <w:szCs w:val="21"/>
        </w:rPr>
        <w:t>SEA and Korea. Since joining to CyberAgent Ventures</w:t>
      </w:r>
      <w:r>
        <w:rPr>
          <w:rFonts w:hint="eastAsia" w:eastAsia="华文楷体" w:asciiTheme="majorHAnsi" w:hAnsiTheme="majorHAnsi" w:cstheme="majorHAnsi"/>
          <w:sz w:val="21"/>
          <w:szCs w:val="21"/>
        </w:rPr>
        <w:t>（</w:t>
      </w:r>
      <w:r>
        <w:rPr>
          <w:rFonts w:eastAsia="华文楷体" w:asciiTheme="majorHAnsi" w:hAnsiTheme="majorHAnsi" w:cstheme="majorHAnsi"/>
          <w:sz w:val="21"/>
          <w:szCs w:val="21"/>
        </w:rPr>
        <w:t>CAV) in 2006, Kitagawa has led international expansion from</w:t>
      </w:r>
    </w:p>
    <w:p>
      <w:pPr>
        <w:rPr>
          <w:rFonts w:eastAsia="华文楷体" w:asciiTheme="majorHAnsi" w:hAnsiTheme="majorHAnsi" w:cstheme="majorHAnsi"/>
          <w:sz w:val="21"/>
          <w:szCs w:val="21"/>
        </w:rPr>
      </w:pPr>
      <w:r>
        <w:rPr>
          <w:rFonts w:eastAsia="华文楷体" w:asciiTheme="majorHAnsi" w:hAnsiTheme="majorHAnsi" w:cstheme="majorHAnsi"/>
          <w:sz w:val="21"/>
          <w:szCs w:val="21"/>
        </w:rPr>
        <w:t>no investment outside Japan then to more than 65 overseas investments including Youku-Tudou (China, NYSE: YOKU), Kakao Corp (Korea: 043720KQ), VIPABC (China), Tokopedia (Indonesia) and Vatgia,com (Vietnam). Under his leadership, CyberAgent Ventures has invested about US$65M into the region since 2006. He also has build his overseas investment team from zero in 2006 to 20 professionals located in the five countries at present.</w:t>
      </w:r>
    </w:p>
    <w:p>
      <w:pPr>
        <w:rPr>
          <w:rFonts w:eastAsia="华文楷体" w:asciiTheme="majorHAnsi" w:hAnsiTheme="majorHAnsi" w:cstheme="majorHAnsi"/>
          <w:sz w:val="21"/>
          <w:szCs w:val="21"/>
        </w:rPr>
      </w:pPr>
      <w:r>
        <w:rPr>
          <w:rFonts w:eastAsia="华文楷体" w:asciiTheme="majorHAnsi" w:hAnsiTheme="majorHAnsi" w:cstheme="majorHAnsi"/>
          <w:sz w:val="21"/>
          <w:szCs w:val="21"/>
        </w:rPr>
        <w:t>Prior to CAV he had more than 10 years' experience in the telecom industry working for Japan's NTT DoCoMo.</w:t>
      </w:r>
    </w:p>
    <w:p>
      <w:pPr>
        <w:rPr>
          <w:rFonts w:eastAsia="华文楷体" w:asciiTheme="majorHAnsi" w:hAnsiTheme="majorHAnsi" w:cstheme="majorHAnsi"/>
          <w:sz w:val="21"/>
          <w:szCs w:val="21"/>
        </w:rPr>
      </w:pPr>
      <w:r>
        <w:rPr>
          <w:rFonts w:eastAsia="华文楷体" w:asciiTheme="majorHAnsi" w:hAnsiTheme="majorHAnsi" w:cstheme="majorHAnsi"/>
          <w:sz w:val="21"/>
          <w:szCs w:val="21"/>
        </w:rPr>
        <w:t>He graduated from Hitotsubashi University, Economics, and holds an MBA from Georgetown University in the United States.</w:t>
      </w:r>
    </w:p>
    <w:p>
      <w:pPr>
        <w:pStyle w:val="20"/>
        <w:shd w:val="clear" w:color="auto" w:fill="FFFFFF"/>
        <w:rPr>
          <w:rFonts w:eastAsia="华文楷体" w:asciiTheme="majorHAnsi" w:hAnsiTheme="majorHAnsi" w:cstheme="majorHAnsi"/>
          <w:sz w:val="21"/>
          <w:szCs w:val="21"/>
        </w:rPr>
      </w:pPr>
      <w:r>
        <w:rPr>
          <w:rFonts w:eastAsia="华文楷体" w:asciiTheme="majorHAnsi" w:hAnsiTheme="majorHAnsi" w:cstheme="majorHAnsi"/>
          <w:sz w:val="21"/>
          <w:szCs w:val="21"/>
        </w:rPr>
        <w:t>He has been living in China since 2008, currently based in Shanghai with his family.</w:t>
      </w:r>
      <w:r>
        <w:rPr>
          <w:rFonts w:eastAsia="华文楷体" w:asciiTheme="majorHAnsi" w:hAnsiTheme="majorHAnsi" w:cstheme="majorHAnsi"/>
          <w:color w:val="333333"/>
          <w:sz w:val="21"/>
          <w:szCs w:val="21"/>
        </w:rPr>
        <w:br w:type="textWrapping"/>
      </w:r>
      <w:r>
        <w:rPr>
          <w:rFonts w:eastAsia="华文楷体" w:asciiTheme="majorHAnsi" w:hAnsiTheme="majorHAnsi" w:cstheme="majorHAnsi"/>
          <w:sz w:val="21"/>
          <w:szCs w:val="21"/>
        </w:rPr>
        <w:drawing>
          <wp:inline distT="0" distB="0" distL="0" distR="0">
            <wp:extent cx="6644640" cy="550545"/>
            <wp:effectExtent l="0" t="0" r="0" b="1905"/>
            <wp:docPr id="49" name="图片 16"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descr="説明: bb29a1ea15ce36d3e80963fd3af33a87e850b10f.png"/>
                    <pic:cNvPicPr>
                      <a:picLocks noChangeAspect="1" noChangeArrowheads="1"/>
                    </pic:cNvPicPr>
                  </pic:nvPicPr>
                  <pic:blipFill>
                    <a:blip r:embed="rId13"/>
                    <a:srcRect/>
                    <a:stretch>
                      <a:fillRect/>
                    </a:stretch>
                  </pic:blipFill>
                  <pic:spPr>
                    <a:xfrm>
                      <a:off x="0" y="0"/>
                      <a:ext cx="6644640" cy="550545"/>
                    </a:xfrm>
                    <a:prstGeom prst="rect">
                      <a:avLst/>
                    </a:prstGeom>
                    <a:noFill/>
                    <a:ln w="9525">
                      <a:noFill/>
                      <a:miter lim="800000"/>
                      <a:headEnd/>
                      <a:tailEnd/>
                    </a:ln>
                  </pic:spPr>
                </pic:pic>
              </a:graphicData>
            </a:graphic>
          </wp:inline>
        </w:drawing>
      </w:r>
    </w:p>
    <w:p>
      <w:pPr>
        <w:rPr>
          <w:rFonts w:eastAsia="华文楷体" w:asciiTheme="majorHAnsi" w:hAnsiTheme="majorHAnsi" w:cstheme="majorHAnsi"/>
          <w:b/>
          <w:bCs/>
          <w:color w:val="C0504D"/>
          <w:sz w:val="21"/>
          <w:szCs w:val="21"/>
        </w:rPr>
      </w:pPr>
      <w:r>
        <w:rPr>
          <w:rFonts w:eastAsia="华文楷体" w:asciiTheme="majorHAnsi" w:hAnsiTheme="majorHAnsi" w:cstheme="majorHAnsi"/>
          <w:sz w:val="21"/>
          <w:szCs w:val="21"/>
        </w:rPr>
        <w:drawing>
          <wp:anchor distT="0" distB="0" distL="0" distR="0" simplePos="0" relativeHeight="252659712" behindDoc="0" locked="0" layoutInCell="1" allowOverlap="1">
            <wp:simplePos x="0" y="0"/>
            <wp:positionH relativeFrom="column">
              <wp:posOffset>5229860</wp:posOffset>
            </wp:positionH>
            <wp:positionV relativeFrom="paragraph">
              <wp:posOffset>118110</wp:posOffset>
            </wp:positionV>
            <wp:extent cx="1242060" cy="1248410"/>
            <wp:effectExtent l="0" t="0" r="15240" b="8890"/>
            <wp:wrapSquare wrapText="bothSides"/>
            <wp:docPr id="42" name="irc_mi" descr="http://case.dreamgate.gr.jp/files/user/img/mbl/45/cutph0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rc_mi" descr="http://case.dreamgate.gr.jp/files/user/img/mbl/45/cutph01.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a:xfrm>
                      <a:off x="0" y="0"/>
                      <a:ext cx="1242060" cy="1248410"/>
                    </a:xfrm>
                    <a:prstGeom prst="rect">
                      <a:avLst/>
                    </a:prstGeom>
                    <a:noFill/>
                    <a:ln>
                      <a:noFill/>
                    </a:ln>
                  </pic:spPr>
                </pic:pic>
              </a:graphicData>
            </a:graphic>
          </wp:anchor>
        </w:drawing>
      </w:r>
      <w:r>
        <w:rPr>
          <w:rFonts w:eastAsia="华文楷体" w:asciiTheme="majorHAnsi" w:hAnsiTheme="majorHAnsi" w:cstheme="majorHAnsi"/>
          <w:b/>
          <w:bCs/>
          <w:color w:val="C0504D"/>
          <w:sz w:val="21"/>
          <w:szCs w:val="21"/>
        </w:rPr>
        <w:t xml:space="preserve">Shinichiro ISHIKAWA </w:t>
      </w:r>
    </w:p>
    <w:p>
      <w:pPr>
        <w:rPr>
          <w:rFonts w:eastAsia="华文楷体" w:asciiTheme="majorHAnsi" w:hAnsiTheme="majorHAnsi" w:cstheme="majorHAnsi"/>
          <w:b/>
          <w:bCs/>
          <w:color w:val="C0504D"/>
          <w:sz w:val="21"/>
          <w:szCs w:val="21"/>
        </w:rPr>
      </w:pPr>
      <w:r>
        <w:rPr>
          <w:rFonts w:eastAsia="华文楷体" w:asciiTheme="majorHAnsi" w:hAnsiTheme="majorHAnsi" w:cstheme="majorHAnsi"/>
          <w:b/>
          <w:bCs/>
          <w:color w:val="C0504D"/>
          <w:sz w:val="21"/>
          <w:szCs w:val="21"/>
        </w:rPr>
        <w:t>(Founder and President, GONZO K.K.)</w:t>
      </w:r>
    </w:p>
    <w:p>
      <w:pPr>
        <w:rPr>
          <w:rFonts w:eastAsia="华文楷体" w:asciiTheme="majorHAnsi" w:hAnsiTheme="majorHAnsi" w:cstheme="majorHAnsi"/>
          <w:sz w:val="21"/>
          <w:szCs w:val="21"/>
        </w:rPr>
      </w:pPr>
      <w:r>
        <w:rPr>
          <w:rFonts w:hint="eastAsia" w:eastAsia="华文楷体" w:asciiTheme="majorHAnsi" w:hAnsiTheme="majorHAnsi" w:cstheme="majorHAnsi"/>
          <w:color w:val="3A302B"/>
          <w:sz w:val="21"/>
          <w:szCs w:val="21"/>
        </w:rPr>
        <w:t>●</w:t>
      </w:r>
      <w:r>
        <w:rPr>
          <w:rFonts w:eastAsia="华文楷体" w:asciiTheme="majorHAnsi" w:hAnsiTheme="majorHAnsi" w:cstheme="majorHAnsi"/>
          <w:color w:val="3A302B"/>
          <w:sz w:val="21"/>
          <w:szCs w:val="21"/>
        </w:rPr>
        <w:t>Professional Career</w:t>
      </w:r>
      <w:r>
        <w:rPr>
          <w:rFonts w:eastAsia="华文楷体" w:asciiTheme="majorHAnsi" w:hAnsiTheme="majorHAnsi" w:cstheme="majorHAnsi"/>
          <w:sz w:val="21"/>
          <w:szCs w:val="21"/>
        </w:rPr>
        <w:br w:type="textWrapping"/>
      </w:r>
      <w:r>
        <w:rPr>
          <w:rFonts w:eastAsia="华文楷体" w:asciiTheme="majorHAnsi" w:hAnsiTheme="majorHAnsi" w:cstheme="majorHAnsi"/>
          <w:sz w:val="21"/>
          <w:szCs w:val="21"/>
        </w:rPr>
        <w:t xml:space="preserve">Shinichiro Ishikawa graduated from University of Tokyo, MSc in Physics (Astrophysics </w:t>
      </w:r>
    </w:p>
    <w:p>
      <w:pPr>
        <w:rPr>
          <w:rFonts w:eastAsia="华文楷体" w:asciiTheme="majorHAnsi" w:hAnsiTheme="majorHAnsi" w:cstheme="majorHAnsi"/>
          <w:sz w:val="21"/>
          <w:szCs w:val="21"/>
        </w:rPr>
      </w:pPr>
      <w:r>
        <w:rPr>
          <w:rFonts w:eastAsia="华文楷体" w:asciiTheme="majorHAnsi" w:hAnsiTheme="majorHAnsi" w:cstheme="majorHAnsi"/>
          <w:sz w:val="21"/>
          <w:szCs w:val="21"/>
        </w:rPr>
        <w:t xml:space="preserve">and Cosmology), the School of Science, and holds an MBA from INSEAD (the European Institute of Business Administration) with honors: Dean's List and The Lister Vickery Memorial Award in Entrepreneurship </w:t>
      </w:r>
    </w:p>
    <w:p>
      <w:pPr>
        <w:rPr>
          <w:rFonts w:eastAsia="华文楷体" w:asciiTheme="majorHAnsi" w:hAnsiTheme="majorHAnsi" w:cstheme="majorHAnsi"/>
          <w:sz w:val="21"/>
          <w:szCs w:val="21"/>
        </w:rPr>
      </w:pPr>
      <w:r>
        <w:rPr>
          <w:rFonts w:eastAsia="华文楷体" w:asciiTheme="majorHAnsi" w:hAnsiTheme="majorHAnsi" w:cstheme="majorHAnsi"/>
          <w:sz w:val="21"/>
          <w:szCs w:val="21"/>
        </w:rPr>
        <w:t xml:space="preserve">Ishikawa joined The Boston Consulting Group (BCG) in 1991 and was involved in many projects related to new business development, corporate strategy/vision and alliances in the high-tech telecommunications and media convergence arena. </w:t>
      </w:r>
    </w:p>
    <w:p>
      <w:pPr>
        <w:spacing w:line="360" w:lineRule="auto"/>
        <w:rPr>
          <w:rFonts w:eastAsia="华文楷体" w:asciiTheme="majorHAnsi" w:hAnsiTheme="majorHAnsi" w:cstheme="majorHAnsi"/>
          <w:sz w:val="21"/>
          <w:szCs w:val="21"/>
        </w:rPr>
      </w:pPr>
      <w:r>
        <w:rPr>
          <w:rFonts w:eastAsia="华文楷体" w:asciiTheme="majorHAnsi" w:hAnsiTheme="majorHAnsi" w:cstheme="majorHAnsi"/>
          <w:sz w:val="21"/>
          <w:szCs w:val="21"/>
        </w:rPr>
        <w:t>In 1996 he founded Digimation while working at BCG. His partner ran the company until he resigned from BCG in 1999 and joined Digimation as President. After merging with GONZO in 2000 to create GONZO DIGIMATION HOLDING K.K. (GDH), he became President and CEO. In 2008, GDH changed its name to GONZO K.K. and he currently serves as Representative Director and Founder of GONZO.</w:t>
      </w:r>
    </w:p>
    <w:p>
      <w:pPr>
        <w:spacing w:line="360" w:lineRule="auto"/>
        <w:rPr>
          <w:rFonts w:asciiTheme="majorHAnsi" w:hAnsiTheme="majorHAnsi" w:cstheme="majorHAnsi"/>
          <w:color w:val="333333"/>
          <w:sz w:val="21"/>
          <w:szCs w:val="21"/>
        </w:rPr>
      </w:pPr>
      <w:r>
        <w:rPr>
          <w:rFonts w:eastAsia="华文楷体" w:asciiTheme="majorHAnsi" w:hAnsiTheme="majorHAnsi" w:cstheme="majorHAnsi"/>
          <w:b/>
          <w:bCs/>
          <w:sz w:val="21"/>
          <w:szCs w:val="21"/>
        </w:rPr>
        <mc:AlternateContent>
          <mc:Choice Requires="wps">
            <w:drawing>
              <wp:anchor distT="0" distB="0" distL="114300" distR="114300" simplePos="0" relativeHeight="251630592" behindDoc="0" locked="0" layoutInCell="1" allowOverlap="1">
                <wp:simplePos x="0" y="0"/>
                <wp:positionH relativeFrom="column">
                  <wp:posOffset>5153025</wp:posOffset>
                </wp:positionH>
                <wp:positionV relativeFrom="paragraph">
                  <wp:posOffset>450215</wp:posOffset>
                </wp:positionV>
                <wp:extent cx="1438275" cy="148590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1438275" cy="1485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19" o:spid="_x0000_s1026" o:spt="1" style="position:absolute;left:0pt;margin-left:405.75pt;margin-top:35.45pt;height:117pt;width:113.25pt;z-index:251630592;v-text-anchor:middle;mso-width-relative:page;mso-height-relative:page;" filled="f" stroked="f" coordsize="21600,21600" o:gfxdata="UEsDBAoAAAAAAIdO4kAAAAAAAAAAAAAAAAAEAAAAZHJzL1BLAwQUAAAACACHTuJAzPtTs9wAAAAL&#10;AQAADwAAAGRycy9kb3ducmV2LnhtbE2Py07DMBBF90j8gzVI7KidlkcSMqkQEiCxANGWRXduMk0C&#10;8TiKnTbh63FXsBzN0b3nZsvRtOJAvWssI0QzBYK4sGXDFcJm/XQVg3Bec6lby4QwkYNlfn6W6bS0&#10;R/6gw8pXIoSwSzVC7X2XSumKmox2M9sRh9/e9kb7cPaVLHt9DOGmlXOlbqXRDYeGWnf0WFPxvRoM&#10;wnb7/PPwMr362A9vX8m4n97nnxPi5UWk7kF4Gv0fDCf9oA55cNrZgUsnWoQ4im4CinCnEhAnQC3i&#10;sG6HsFDXCcg8k/835L9QSwMEFAAAAAgAh07iQCn3EL5HAgAAWAQAAA4AAABkcnMvZTJvRG9jLnht&#10;bK1UzW4TMRC+I/EOlu90k5DQNmpSRY2KkCIaKSDOjtfOruQ/bCeb8B7wAPTMGXHgcajEW/DZu20j&#10;4IS4eGc845n5vpnZi8u9VmQnfKitmdD+SY8SYbgta7OZ0Ldvrp+dURIiMyVT1ogJPYhAL6dPn1w0&#10;biwGtrKqFJ4giAnjxk1oFaMbF0XgldAsnFgnDIzSes0iVL8pSs8aRNeqGPR6L4rG+tJ5y0UIuJ23&#10;RjrN8aUUPN5IGUQkakJRW8ynz+c6ncX0go03nrmq5l0Z7B+q0Kw2SPoQas4iI1tf/xFK19zbYGU8&#10;4VYXVsqai4wBaPq939CsKuZExgJygnugKfy/sPz1bulJXaJ355QYptGjuy+3d5++/fj+ufj58Wsr&#10;EVhBVePCGC9Wbuk7LUBMuPfS6/QFIrLP9B4e6BX7SDgu+8PnZ4PTESUctv7wbHTeyw0oHp87H+JL&#10;YTVJwoR69C/TynaLEJESrvcuKZux17VSuYfKkCaB6I3QZs4wSlKxCFE7gAtmQwlTG8wojz6HPHqb&#10;Qs5ZqMiOYUyCVXWZ0CKZMvgk1C3OJMX9et+BX9vyAPa8bccqOH5dI9SChbhkHnOEUrAb8QaHVBb1&#10;2U6ipLL+w9/ukz/aCyslDeYS9bzfMi8oUa8MGn/eHw7TIGdlODodQPHHlvWxxWz1lQWmPrbQ8Swm&#10;/6juRemtfocVmqWsMDHDkbtlqVOuYrsvWEIuZrPshuF1LC7MyvEUvO3FbButrHObElEtOx1/GN9M&#10;aLdqaT+O9ez1+EOY/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M+1Oz3AAAAAsBAAAPAAAAAAAA&#10;AAEAIAAAACIAAABkcnMvZG93bnJldi54bWxQSwECFAAUAAAACACHTuJAKfcQvkcCAABYBAAADgAA&#10;AAAAAAABACAAAAArAQAAZHJzL2Uyb0RvYy54bWxQSwUGAAAAAAYABgBZAQAA5AUAAAAA&#10;">
                <v:fill on="f" focussize="0,0"/>
                <v:stroke on="f" weight="1.5pt"/>
                <v:imagedata o:title=""/>
                <o:lock v:ext="edit" aspectratio="f"/>
                <v:textbox>
                  <w:txbxContent>
                    <w:p>
                      <w:pPr>
                        <w:jc w:val="center"/>
                      </w:pPr>
                    </w:p>
                    <w:p>
                      <w:pPr>
                        <w:jc w:val="center"/>
                      </w:pPr>
                    </w:p>
                  </w:txbxContent>
                </v:textbox>
              </v:rect>
            </w:pict>
          </mc:Fallback>
        </mc:AlternateContent>
      </w:r>
      <w:r>
        <w:rPr>
          <w:rFonts w:eastAsia="华文楷体" w:asciiTheme="majorHAnsi" w:hAnsiTheme="majorHAnsi" w:cstheme="majorHAnsi"/>
          <w:sz w:val="21"/>
          <w:szCs w:val="21"/>
        </w:rPr>
        <w:drawing>
          <wp:inline distT="0" distB="0" distL="0" distR="0">
            <wp:extent cx="6644640" cy="550545"/>
            <wp:effectExtent l="0" t="0" r="0" b="1905"/>
            <wp:docPr id="2" name="图片 16" descr="説明: bb29a1ea15ce36d3e80963fd3af33a87e850b1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説明: bb29a1ea15ce36d3e80963fd3af33a87e850b10f.png"/>
                    <pic:cNvPicPr>
                      <a:picLocks noChangeAspect="1" noChangeArrowheads="1"/>
                    </pic:cNvPicPr>
                  </pic:nvPicPr>
                  <pic:blipFill>
                    <a:blip r:embed="rId13"/>
                    <a:srcRect/>
                    <a:stretch>
                      <a:fillRect/>
                    </a:stretch>
                  </pic:blipFill>
                  <pic:spPr>
                    <a:xfrm>
                      <a:off x="0" y="0"/>
                      <a:ext cx="6644640" cy="550545"/>
                    </a:xfrm>
                    <a:prstGeom prst="rect">
                      <a:avLst/>
                    </a:prstGeom>
                    <a:noFill/>
                    <a:ln w="9525">
                      <a:noFill/>
                      <a:miter lim="800000"/>
                      <a:headEnd/>
                      <a:tailEnd/>
                    </a:ln>
                  </pic:spPr>
                </pic:pic>
              </a:graphicData>
            </a:graphic>
          </wp:inline>
        </w:drawing>
      </w:r>
    </w:p>
    <w:p>
      <w:pPr>
        <w:spacing w:line="360" w:lineRule="auto"/>
        <w:rPr>
          <w:rFonts w:asciiTheme="majorHAnsi" w:hAnsiTheme="majorHAnsi" w:cstheme="majorHAnsi"/>
          <w:color w:val="333333"/>
          <w:sz w:val="21"/>
          <w:szCs w:val="21"/>
        </w:rPr>
      </w:pPr>
      <w:r>
        <w:drawing>
          <wp:anchor distT="0" distB="0" distL="114300" distR="114300" simplePos="0" relativeHeight="252675072" behindDoc="0" locked="0" layoutInCell="1" allowOverlap="1">
            <wp:simplePos x="0" y="0"/>
            <wp:positionH relativeFrom="column">
              <wp:posOffset>5238750</wp:posOffset>
            </wp:positionH>
            <wp:positionV relativeFrom="paragraph">
              <wp:posOffset>9525</wp:posOffset>
            </wp:positionV>
            <wp:extent cx="1242060" cy="1242695"/>
            <wp:effectExtent l="0" t="0" r="0" b="0"/>
            <wp:wrapSquare wrapText="bothSides"/>
            <wp:docPr id="14" name="図 22" descr="C:\Users\watanabe\AppData\Local\Microsoft\Windows\INetCacheContent.Word\Kotaro_YAMAGI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22" descr="C:\Users\watanabe\AppData\Local\Microsoft\Windows\INetCacheContent.Word\Kotaro_YAMAGISHI.JPG"/>
                    <pic:cNvPicPr>
                      <a:picLocks noChangeAspect="1" noChangeArrowheads="1"/>
                    </pic:cNvPicPr>
                  </pic:nvPicPr>
                  <pic:blipFill>
                    <a:blip r:embed="rId20"/>
                    <a:srcRect/>
                    <a:stretch>
                      <a:fillRect/>
                    </a:stretch>
                  </pic:blipFill>
                  <pic:spPr>
                    <a:xfrm>
                      <a:off x="0" y="0"/>
                      <a:ext cx="1242060" cy="1242695"/>
                    </a:xfrm>
                    <a:prstGeom prst="rect">
                      <a:avLst/>
                    </a:prstGeom>
                    <a:noFill/>
                    <a:ln>
                      <a:noFill/>
                    </a:ln>
                  </pic:spPr>
                </pic:pic>
              </a:graphicData>
            </a:graphic>
          </wp:anchor>
        </w:drawing>
      </w:r>
    </w:p>
    <w:p>
      <w:pPr>
        <w:rPr>
          <w:rFonts w:eastAsia="华文楷体" w:asciiTheme="majorHAnsi" w:hAnsiTheme="majorHAnsi" w:cstheme="majorHAnsi"/>
          <w:b/>
          <w:bCs/>
          <w:color w:val="70AD47" w:themeColor="accent6"/>
          <w:sz w:val="21"/>
          <w:szCs w:val="21"/>
          <w14:textFill>
            <w14:solidFill>
              <w14:schemeClr w14:val="accent6"/>
            </w14:solidFill>
          </w14:textFill>
        </w:rPr>
      </w:pPr>
      <w:r>
        <w:rPr>
          <w:rFonts w:eastAsia="华文楷体" w:asciiTheme="majorHAnsi" w:hAnsiTheme="majorHAnsi" w:cstheme="majorHAnsi"/>
          <w:b/>
          <w:bCs/>
          <w:color w:val="70AD47" w:themeColor="accent6"/>
          <w:sz w:val="21"/>
          <w:szCs w:val="21"/>
          <w14:textFill>
            <w14:solidFill>
              <w14:schemeClr w14:val="accent6"/>
            </w14:solidFill>
          </w14:textFill>
        </w:rPr>
        <w:t xml:space="preserve">Kotaro YAMAGISHI </w:t>
      </w:r>
    </w:p>
    <w:p>
      <w:pPr>
        <w:rPr>
          <w:rFonts w:eastAsia="华文楷体" w:asciiTheme="majorHAnsi" w:hAnsiTheme="majorHAnsi" w:cstheme="majorHAnsi"/>
          <w:b/>
          <w:bCs/>
          <w:color w:val="70AD47" w:themeColor="accent6"/>
          <w:sz w:val="21"/>
          <w:szCs w:val="21"/>
          <w14:textFill>
            <w14:solidFill>
              <w14:schemeClr w14:val="accent6"/>
            </w14:solidFill>
          </w14:textFill>
        </w:rPr>
      </w:pPr>
      <w:r>
        <w:rPr>
          <w:rFonts w:eastAsia="华文楷体" w:asciiTheme="majorHAnsi" w:hAnsiTheme="majorHAnsi" w:cstheme="majorHAnsi"/>
          <w:b/>
          <w:bCs/>
          <w:color w:val="70AD47" w:themeColor="accent6"/>
          <w:sz w:val="21"/>
          <w:szCs w:val="21"/>
          <w14:textFill>
            <w14:solidFill>
              <w14:schemeClr w14:val="accent6"/>
            </w14:solidFill>
          </w14:textFill>
        </w:rPr>
        <w:t>(CEO, Keio Innovation Initiative, Inc.)</w:t>
      </w:r>
      <w:r>
        <w:rPr>
          <w:lang w:eastAsia="zh-CN"/>
        </w:rPr>
        <w:t xml:space="preserve"> </w:t>
      </w:r>
    </w:p>
    <w:p>
      <w:pPr>
        <w:rPr>
          <w:rFonts w:eastAsia="华文楷体" w:asciiTheme="majorHAnsi" w:hAnsiTheme="majorHAnsi" w:cstheme="majorHAnsi"/>
          <w:sz w:val="21"/>
          <w:szCs w:val="21"/>
        </w:rPr>
      </w:pPr>
      <w:r>
        <w:rPr>
          <w:rFonts w:hint="eastAsia" w:eastAsia="华文楷体" w:asciiTheme="majorHAnsi" w:hAnsiTheme="majorHAnsi" w:cstheme="majorHAnsi"/>
          <w:color w:val="3A302B"/>
          <w:sz w:val="21"/>
          <w:szCs w:val="21"/>
        </w:rPr>
        <w:t>●</w:t>
      </w:r>
      <w:r>
        <w:rPr>
          <w:rFonts w:eastAsia="华文楷体" w:asciiTheme="majorHAnsi" w:hAnsiTheme="majorHAnsi" w:cstheme="majorHAnsi"/>
          <w:color w:val="3A302B"/>
          <w:sz w:val="21"/>
          <w:szCs w:val="21"/>
        </w:rPr>
        <w:t>Professional Career</w:t>
      </w:r>
      <w:r>
        <w:rPr>
          <w:rFonts w:eastAsia="华文楷体" w:asciiTheme="majorHAnsi" w:hAnsiTheme="majorHAnsi" w:cstheme="majorHAnsi"/>
          <w:color w:val="333333"/>
          <w:sz w:val="21"/>
          <w:szCs w:val="21"/>
        </w:rPr>
        <w:t xml:space="preserve"> </w:t>
      </w:r>
      <w:r>
        <w:rPr>
          <w:rFonts w:eastAsia="华文楷体" w:asciiTheme="majorHAnsi" w:hAnsiTheme="majorHAnsi" w:cstheme="majorHAnsi"/>
          <w:sz w:val="21"/>
          <w:szCs w:val="21"/>
        </w:rPr>
        <w:br w:type="textWrapping"/>
      </w:r>
      <w:r>
        <w:rPr>
          <w:rFonts w:eastAsia="华文楷体" w:asciiTheme="majorHAnsi" w:hAnsiTheme="majorHAnsi" w:cstheme="majorHAnsi"/>
          <w:sz w:val="21"/>
          <w:szCs w:val="21"/>
        </w:rPr>
        <w:t>Kotaro Yamagishi serves as CEO of Keio Innovation Initiative, Inc.</w:t>
      </w:r>
    </w:p>
    <w:p>
      <w:pPr>
        <w:rPr>
          <w:rFonts w:eastAsia="华文楷体" w:asciiTheme="majorHAnsi" w:hAnsiTheme="majorHAnsi" w:cstheme="majorHAnsi"/>
          <w:sz w:val="21"/>
          <w:szCs w:val="21"/>
        </w:rPr>
      </w:pPr>
      <w:r>
        <w:rPr>
          <w:rFonts w:eastAsia="华文楷体" w:asciiTheme="majorHAnsi" w:hAnsiTheme="majorHAnsi" w:cstheme="majorHAnsi"/>
          <w:sz w:val="21"/>
          <w:szCs w:val="21"/>
        </w:rPr>
        <w:t>He co-founded GREE in December 2004, and now serves as the Company's director (part-time). Earlier in his career, he was editor-in-chief of CNET Networks Japan (now ASAHI INTERACTIVE, Inc.) prior to which, he worked at Nikkei Business Publications, Inc. He graduated from Keio University, Economics.</w:t>
      </w:r>
    </w:p>
    <w:p>
      <w:pPr>
        <w:rPr>
          <w:rFonts w:asciiTheme="majorHAnsi" w:hAnsiTheme="majorHAnsi" w:cstheme="majorHAnsi"/>
          <w:color w:val="333333"/>
          <w:sz w:val="21"/>
          <w:szCs w:val="21"/>
        </w:rPr>
      </w:pPr>
    </w:p>
    <w:p>
      <w:pPr>
        <w:rPr>
          <w:rFonts w:asciiTheme="majorHAnsi" w:hAnsiTheme="majorHAnsi" w:cstheme="majorHAnsi"/>
          <w:color w:val="333333"/>
          <w:sz w:val="21"/>
          <w:szCs w:val="21"/>
        </w:rPr>
      </w:pPr>
      <w:r>
        <w:rPr>
          <w:rFonts w:ascii="华文楷体" w:hAnsi="华文楷体" w:eastAsia="华文楷体"/>
          <w:sz w:val="36"/>
        </w:rPr>
        <mc:AlternateContent>
          <mc:Choice Requires="wps">
            <w:drawing>
              <wp:anchor distT="0" distB="0" distL="114300" distR="114300" simplePos="0" relativeHeight="252644352" behindDoc="0" locked="0" layoutInCell="1" allowOverlap="1">
                <wp:simplePos x="0" y="0"/>
                <wp:positionH relativeFrom="margin">
                  <wp:align>left</wp:align>
                </wp:positionH>
                <wp:positionV relativeFrom="paragraph">
                  <wp:posOffset>9525</wp:posOffset>
                </wp:positionV>
                <wp:extent cx="2171700" cy="495300"/>
                <wp:effectExtent l="0" t="0" r="12700" b="12700"/>
                <wp:wrapNone/>
                <wp:docPr id="10" name="圆角矩形 24"/>
                <wp:cNvGraphicFramePr/>
                <a:graphic xmlns:a="http://schemas.openxmlformats.org/drawingml/2006/main">
                  <a:graphicData uri="http://schemas.microsoft.com/office/word/2010/wordprocessingShape">
                    <wps:wsp>
                      <wps:cNvSpPr/>
                      <wps:spPr>
                        <a:xfrm>
                          <a:off x="0" y="0"/>
                          <a:ext cx="2171700" cy="495300"/>
                        </a:xfrm>
                        <a:prstGeom prst="roundRect">
                          <a:avLst>
                            <a:gd name="adj" fmla="val 16667"/>
                          </a:avLst>
                        </a:prstGeom>
                        <a:solidFill>
                          <a:srgbClr val="000055"/>
                        </a:solidFill>
                        <a:ln w="9525">
                          <a:noFill/>
                        </a:ln>
                      </wps:spPr>
                      <wps:txbx>
                        <w:txbxContent>
                          <w:p>
                            <w:pPr>
                              <w:jc w:val="center"/>
                              <w:rPr>
                                <w:rFonts w:ascii="黑体" w:hAnsi="黑体" w:eastAsia="黑体"/>
                                <w:color w:val="333333"/>
                                <w:sz w:val="21"/>
                                <w:szCs w:val="21"/>
                                <w:lang w:eastAsia="zh-CN"/>
                              </w:rPr>
                            </w:pPr>
                            <w:r>
                              <w:rPr>
                                <w:rFonts w:ascii="黑体" w:hAnsi="黑体" w:eastAsia="黑体" w:cs="宋体"/>
                                <w:b/>
                                <w:bCs/>
                                <w:color w:val="FFFFFF" w:themeColor="background1"/>
                                <w:sz w:val="21"/>
                                <w:szCs w:val="21"/>
                                <w14:textFill>
                                  <w14:solidFill>
                                    <w14:schemeClr w14:val="bg1"/>
                                  </w14:solidFill>
                                </w14:textFill>
                              </w:rPr>
                              <w:t xml:space="preserve"> </w:t>
                            </w:r>
                            <w:r>
                              <w:rPr>
                                <w:rFonts w:hint="eastAsia" w:ascii="黑体" w:hAnsi="黑体" w:eastAsia="黑体"/>
                                <w:b/>
                                <w:color w:val="FFFFFF" w:themeColor="background1"/>
                                <w:sz w:val="21"/>
                                <w:szCs w:val="21"/>
                                <w14:textFill>
                                  <w14:solidFill>
                                    <w14:schemeClr w14:val="bg1"/>
                                  </w14:solidFill>
                                </w14:textFill>
                              </w:rPr>
                              <w:t>参</w:t>
                            </w:r>
                            <w:r>
                              <w:rPr>
                                <w:rFonts w:ascii="黑体" w:hAnsi="黑体" w:eastAsia="黑体" w:cs="宋体"/>
                                <w:b/>
                                <w:color w:val="FFFFFF" w:themeColor="background1"/>
                                <w:sz w:val="21"/>
                                <w:szCs w:val="21"/>
                                <w14:textFill>
                                  <w14:solidFill>
                                    <w14:schemeClr w14:val="bg1"/>
                                  </w14:solidFill>
                                </w14:textFill>
                              </w:rPr>
                              <w:t>访</w:t>
                            </w:r>
                            <w:r>
                              <w:rPr>
                                <w:rFonts w:hint="eastAsia" w:ascii="黑体" w:hAnsi="黑体" w:eastAsia="黑体" w:cs="MS Mincho"/>
                                <w:b/>
                                <w:color w:val="FFFFFF" w:themeColor="background1"/>
                                <w:sz w:val="21"/>
                                <w:szCs w:val="21"/>
                                <w14:textFill>
                                  <w14:solidFill>
                                    <w14:schemeClr w14:val="bg1"/>
                                  </w14:solidFill>
                                </w14:textFill>
                              </w:rPr>
                              <w:t>企</w:t>
                            </w:r>
                            <w:r>
                              <w:rPr>
                                <w:rFonts w:ascii="黑体" w:hAnsi="黑体" w:eastAsia="黑体" w:cs="宋体"/>
                                <w:b/>
                                <w:color w:val="FFFFFF" w:themeColor="background1"/>
                                <w:sz w:val="21"/>
                                <w:szCs w:val="21"/>
                                <w14:textFill>
                                  <w14:solidFill>
                                    <w14:schemeClr w14:val="bg1"/>
                                  </w14:solidFill>
                                </w14:textFill>
                              </w:rPr>
                              <w:t>业</w:t>
                            </w:r>
                            <w:r>
                              <w:rPr>
                                <w:rFonts w:hint="eastAsia" w:ascii="黑体" w:hAnsi="黑体" w:eastAsia="黑体" w:cs="MS Mincho"/>
                                <w:b/>
                                <w:color w:val="FFFFFF" w:themeColor="background1"/>
                                <w:sz w:val="21"/>
                                <w:szCs w:val="21"/>
                                <w14:textFill>
                                  <w14:solidFill>
                                    <w14:schemeClr w14:val="bg1"/>
                                  </w14:solidFill>
                                </w14:textFill>
                              </w:rPr>
                              <w:t>介</w:t>
                            </w:r>
                            <w:r>
                              <w:rPr>
                                <w:rFonts w:ascii="黑体" w:hAnsi="黑体" w:eastAsia="黑体" w:cs="宋体"/>
                                <w:b/>
                                <w:color w:val="FFFFFF" w:themeColor="background1"/>
                                <w:sz w:val="21"/>
                                <w:szCs w:val="21"/>
                                <w14:textFill>
                                  <w14:solidFill>
                                    <w14:schemeClr w14:val="bg1"/>
                                  </w14:solidFill>
                                </w14:textFill>
                              </w:rPr>
                              <w:t>绍 (*2017)</w:t>
                            </w:r>
                            <w:r>
                              <w:rPr>
                                <w:rFonts w:hint="eastAsia" w:ascii="黑体" w:hAnsi="黑体" w:eastAsia="黑体" w:cs="宋体"/>
                                <w:b/>
                                <w:color w:val="FFFFFF" w:themeColor="background1"/>
                                <w:sz w:val="21"/>
                                <w:szCs w:val="21"/>
                                <w:lang w:eastAsia="zh-CN"/>
                                <w14:textFill>
                                  <w14:solidFill>
                                    <w14:schemeClr w14:val="bg1"/>
                                  </w14:solidFill>
                                </w14:textFill>
                              </w:rPr>
                              <w:t>参考</w:t>
                            </w:r>
                          </w:p>
                          <w:p>
                            <w:pPr>
                              <w:rPr>
                                <w:rFonts w:ascii="宋体" w:hAnsi="宋体" w:cs="宋体"/>
                                <w:color w:val="FFFFFF" w:themeColor="background1"/>
                                <w14:textFill>
                                  <w14:solidFill>
                                    <w14:schemeClr w14:val="bg1"/>
                                  </w14:solidFill>
                                </w14:textFill>
                              </w:rPr>
                            </w:pPr>
                          </w:p>
                        </w:txbxContent>
                      </wps:txbx>
                      <wps:bodyPr wrap="square" lIns="91439" tIns="45720" rIns="91439" bIns="45720" upright="1">
                        <a:noAutofit/>
                      </wps:bodyPr>
                    </wps:wsp>
                  </a:graphicData>
                </a:graphic>
              </wp:anchor>
            </w:drawing>
          </mc:Choice>
          <mc:Fallback>
            <w:pict>
              <v:roundrect id="圆角矩形 24" o:spid="_x0000_s1026" o:spt="2" style="position:absolute;left:0pt;margin-top:0.75pt;height:39pt;width:171pt;mso-position-horizontal:left;mso-position-horizontal-relative:margin;z-index:252644352;mso-width-relative:page;mso-height-relative:page;" fillcolor="#000055" filled="t" stroked="f" coordsize="21600,21600" arcsize="0.166666666666667" o:gfxdata="UEsDBAoAAAAAAIdO4kAAAAAAAAAAAAAAAAAEAAAAZHJzL1BLAwQUAAAACACHTuJAHS4+t9gAAAAF&#10;AQAADwAAAGRycy9kb3ducmV2LnhtbE2PzU7DMBCE75X6DtZW4lJRp4G2NMSpUAVIlTi0hQdw420S&#10;xV6H2P2Bp2c5wXF2VjPf5Kurs+KMfWg8KZhOEhBIpTcNVQo+3l9uH0CEqMlo6wkVfGGAVTEc5Doz&#10;/kI7PO9jJTiEQqYV1DF2mZShrNHpMPEdEntH3zsdWfaVNL2+cLizMk2SuXS6IW6odYfrGst2f3IK&#10;jtbt2na9eH17rpbzp3S8/f7cbJW6GU2TRxARr/HvGX7xGR0KZjr4E5kgrAIeEvk6A8Hm3X3K+qBg&#10;sZyBLHL5n774AVBLAwQUAAAACACHTuJAX/ScM/gBAAC6AwAADgAAAGRycy9lMm9Eb2MueG1srVNd&#10;jtMwEH5H4g6W32mabNNuq6YrxGoREoIVCwdw/dMY+Q/bbdILcACekVbiBXGIPc4KjsHYDd0Cb4g8&#10;ODOZmc/ffDNZXvRaoR33QVrT4HI0xogbapk0mwa/e3v15ByjEIlhRFnDG7znAV+sHj9adm7BK9ta&#10;xbhHAGLConMNbmN0i6IItOWahJF13EBQWK9JBNdvCuZJB+haFdV4PC0665nzlvIQ4OvlIYhXGV8I&#10;TuNrIQKPSDUYuMV8+nyu01mslmSx8cS1kg40yD+w0EQauPQIdUkiQVsv/4LSknobrIgjanVhhZCU&#10;5x6gm3L8Rzc3LXE89wLiBHeUKfw/WPpqd+2RZDA7kMcQDTO6//zxx9dP32+/3d99QdUkadS5sIDU&#10;G3ftBy+AmRruhdfpDa2gPuu6P+rK+4gofKzKWTkbAz6F2GRen4ENMMVDtfMhPudWo2Q02NutYW9g&#10;eFlTsnsZYhaXDQwJe4+R0ApGtSMKldPpdDYgDsmA/QszVQarJLuSSmXHb9bPlEdQClThqeuh+Lc0&#10;ZVDX4Hld1ZmFsan+QFsZYJ80OaiQrNiv+0GatWV7ELWDrWpw+LAlnmOkXhgY27ycnM1hDbMzqWcV&#10;iOJPI+vTyNZ5uWlBj3Jg8HQbrZAxkUh3Hi4aHFiQLOmwzGkDT/2c9fDLrX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S4+t9gAAAAFAQAADwAAAAAAAAABACAAAAAiAAAAZHJzL2Rvd25yZXYueG1s&#10;UEsBAhQAFAAAAAgAh07iQF/0nDP4AQAAugMAAA4AAAAAAAAAAQAgAAAAJwEAAGRycy9lMm9Eb2Mu&#10;eG1sUEsFBgAAAAAGAAYAWQEAAJEFAAAAAA==&#10;">
                <v:fill on="t" focussize="0,0"/>
                <v:stroke on="f"/>
                <v:imagedata o:title=""/>
                <o:lock v:ext="edit" aspectratio="f"/>
                <v:textbox inset="7.19992125984252pt,1.27mm,7.19992125984252pt,1.27mm">
                  <w:txbxContent>
                    <w:p>
                      <w:pPr>
                        <w:jc w:val="center"/>
                        <w:rPr>
                          <w:rFonts w:ascii="黑体" w:hAnsi="黑体" w:eastAsia="黑体"/>
                          <w:color w:val="333333"/>
                          <w:sz w:val="21"/>
                          <w:szCs w:val="21"/>
                          <w:lang w:eastAsia="zh-CN"/>
                        </w:rPr>
                      </w:pPr>
                      <w:r>
                        <w:rPr>
                          <w:rFonts w:ascii="黑体" w:hAnsi="黑体" w:eastAsia="黑体" w:cs="宋体"/>
                          <w:b/>
                          <w:bCs/>
                          <w:color w:val="FFFFFF" w:themeColor="background1"/>
                          <w:sz w:val="21"/>
                          <w:szCs w:val="21"/>
                          <w14:textFill>
                            <w14:solidFill>
                              <w14:schemeClr w14:val="bg1"/>
                            </w14:solidFill>
                          </w14:textFill>
                        </w:rPr>
                        <w:t xml:space="preserve"> </w:t>
                      </w:r>
                      <w:r>
                        <w:rPr>
                          <w:rFonts w:hint="eastAsia" w:ascii="黑体" w:hAnsi="黑体" w:eastAsia="黑体"/>
                          <w:b/>
                          <w:color w:val="FFFFFF" w:themeColor="background1"/>
                          <w:sz w:val="21"/>
                          <w:szCs w:val="21"/>
                          <w14:textFill>
                            <w14:solidFill>
                              <w14:schemeClr w14:val="bg1"/>
                            </w14:solidFill>
                          </w14:textFill>
                        </w:rPr>
                        <w:t>参</w:t>
                      </w:r>
                      <w:r>
                        <w:rPr>
                          <w:rFonts w:ascii="黑体" w:hAnsi="黑体" w:eastAsia="黑体" w:cs="宋体"/>
                          <w:b/>
                          <w:color w:val="FFFFFF" w:themeColor="background1"/>
                          <w:sz w:val="21"/>
                          <w:szCs w:val="21"/>
                          <w14:textFill>
                            <w14:solidFill>
                              <w14:schemeClr w14:val="bg1"/>
                            </w14:solidFill>
                          </w14:textFill>
                        </w:rPr>
                        <w:t>访</w:t>
                      </w:r>
                      <w:r>
                        <w:rPr>
                          <w:rFonts w:hint="eastAsia" w:ascii="黑体" w:hAnsi="黑体" w:eastAsia="黑体" w:cs="MS Mincho"/>
                          <w:b/>
                          <w:color w:val="FFFFFF" w:themeColor="background1"/>
                          <w:sz w:val="21"/>
                          <w:szCs w:val="21"/>
                          <w14:textFill>
                            <w14:solidFill>
                              <w14:schemeClr w14:val="bg1"/>
                            </w14:solidFill>
                          </w14:textFill>
                        </w:rPr>
                        <w:t>企</w:t>
                      </w:r>
                      <w:r>
                        <w:rPr>
                          <w:rFonts w:ascii="黑体" w:hAnsi="黑体" w:eastAsia="黑体" w:cs="宋体"/>
                          <w:b/>
                          <w:color w:val="FFFFFF" w:themeColor="background1"/>
                          <w:sz w:val="21"/>
                          <w:szCs w:val="21"/>
                          <w14:textFill>
                            <w14:solidFill>
                              <w14:schemeClr w14:val="bg1"/>
                            </w14:solidFill>
                          </w14:textFill>
                        </w:rPr>
                        <w:t>业</w:t>
                      </w:r>
                      <w:r>
                        <w:rPr>
                          <w:rFonts w:hint="eastAsia" w:ascii="黑体" w:hAnsi="黑体" w:eastAsia="黑体" w:cs="MS Mincho"/>
                          <w:b/>
                          <w:color w:val="FFFFFF" w:themeColor="background1"/>
                          <w:sz w:val="21"/>
                          <w:szCs w:val="21"/>
                          <w14:textFill>
                            <w14:solidFill>
                              <w14:schemeClr w14:val="bg1"/>
                            </w14:solidFill>
                          </w14:textFill>
                        </w:rPr>
                        <w:t>介</w:t>
                      </w:r>
                      <w:r>
                        <w:rPr>
                          <w:rFonts w:ascii="黑体" w:hAnsi="黑体" w:eastAsia="黑体" w:cs="宋体"/>
                          <w:b/>
                          <w:color w:val="FFFFFF" w:themeColor="background1"/>
                          <w:sz w:val="21"/>
                          <w:szCs w:val="21"/>
                          <w14:textFill>
                            <w14:solidFill>
                              <w14:schemeClr w14:val="bg1"/>
                            </w14:solidFill>
                          </w14:textFill>
                        </w:rPr>
                        <w:t>绍 (*2017)</w:t>
                      </w:r>
                      <w:r>
                        <w:rPr>
                          <w:rFonts w:hint="eastAsia" w:ascii="黑体" w:hAnsi="黑体" w:eastAsia="黑体" w:cs="宋体"/>
                          <w:b/>
                          <w:color w:val="FFFFFF" w:themeColor="background1"/>
                          <w:sz w:val="21"/>
                          <w:szCs w:val="21"/>
                          <w:lang w:eastAsia="zh-CN"/>
                          <w14:textFill>
                            <w14:solidFill>
                              <w14:schemeClr w14:val="bg1"/>
                            </w14:solidFill>
                          </w14:textFill>
                        </w:rPr>
                        <w:t>参考</w:t>
                      </w:r>
                    </w:p>
                    <w:p>
                      <w:pPr>
                        <w:rPr>
                          <w:rFonts w:ascii="宋体" w:hAnsi="宋体" w:cs="宋体"/>
                          <w:color w:val="FFFFFF" w:themeColor="background1"/>
                          <w14:textFill>
                            <w14:solidFill>
                              <w14:schemeClr w14:val="bg1"/>
                            </w14:solidFill>
                          </w14:textFill>
                        </w:rPr>
                      </w:pPr>
                    </w:p>
                  </w:txbxContent>
                </v:textbox>
              </v:roundrect>
            </w:pict>
          </mc:Fallback>
        </mc:AlternateContent>
      </w:r>
    </w:p>
    <w:p>
      <w:pPr>
        <w:jc w:val="center"/>
        <w:rPr>
          <w:rFonts w:ascii="华文楷体" w:hAnsi="华文楷体" w:eastAsia="华文楷体"/>
          <w:color w:val="333333"/>
          <w:sz w:val="24"/>
          <w:szCs w:val="24"/>
        </w:rPr>
      </w:pPr>
    </w:p>
    <w:p>
      <w:pPr>
        <w:ind w:left="0" w:firstLine="0" w:firstLineChars="0"/>
        <w:rPr>
          <w:rFonts w:eastAsia="黑体" w:asciiTheme="majorHAnsi" w:hAnsiTheme="majorHAnsi" w:cstheme="majorHAnsi"/>
          <w:color w:val="333333"/>
          <w:sz w:val="24"/>
          <w:szCs w:val="24"/>
        </w:rPr>
      </w:pPr>
      <w:r>
        <w:rPr>
          <w:rFonts w:eastAsia="黑体" w:asciiTheme="majorHAnsi" w:hAnsiTheme="majorHAnsi" w:cstheme="majorHAnsi"/>
          <w:b/>
          <w:color w:val="333333"/>
          <w:sz w:val="24"/>
          <w:szCs w:val="24"/>
        </w:rPr>
        <w:t>Company Visit</w:t>
      </w:r>
      <w:r>
        <w:rPr>
          <w:rFonts w:hint="eastAsia" w:eastAsia="黑体" w:asciiTheme="majorHAnsi" w:hAnsiTheme="majorHAnsi" w:cstheme="majorHAnsi"/>
          <w:color w:val="333333"/>
          <w:sz w:val="24"/>
          <w:szCs w:val="24"/>
        </w:rPr>
        <w:t>　　　　　　　　　　　　　　　　　　　　　　　　　　　　　　　　　　　　　　　　　　</w:t>
      </w:r>
      <w:r>
        <w:rPr>
          <w:rFonts w:eastAsia="黑体" w:asciiTheme="majorHAnsi" w:hAnsiTheme="majorHAnsi" w:cstheme="majorHAnsi"/>
          <w:color w:val="1F4E79" w:themeColor="accent1" w:themeShade="80"/>
          <w:sz w:val="32"/>
          <w:szCs w:val="32"/>
          <w:shd w:val="clear" w:color="auto" w:fill="FFFFFF"/>
        </w:rPr>
        <w:t>ASKUL Corporation</w:t>
      </w:r>
    </w:p>
    <w:p>
      <w:pPr>
        <w:spacing w:beforeAutospacing="1" w:after="100" w:afterAutospacing="1"/>
        <w:rPr>
          <w:rFonts w:eastAsia="黑体" w:asciiTheme="majorHAnsi" w:hAnsiTheme="majorHAnsi" w:cstheme="majorHAnsi"/>
          <w:szCs w:val="21"/>
          <w:shd w:val="clear" w:color="auto" w:fill="FFFFFF"/>
        </w:rPr>
      </w:pPr>
      <w:r>
        <w:rPr>
          <w:rFonts w:eastAsia="黑体" w:asciiTheme="majorHAnsi" w:hAnsiTheme="majorHAnsi" w:cstheme="majorHAnsi"/>
          <w:sz w:val="22"/>
          <w:szCs w:val="21"/>
          <w:shd w:val="clear" w:color="auto" w:fill="FFFFFF"/>
        </w:rPr>
        <w:t>http://www.askul.co.jp/kaisya/english/</w:t>
      </w:r>
    </w:p>
    <w:p>
      <w:pPr>
        <w:spacing w:beforeAutospacing="1" w:after="100" w:afterAutospacing="1"/>
        <w:rPr>
          <w:rFonts w:eastAsia="黑体" w:asciiTheme="majorHAnsi" w:hAnsiTheme="majorHAnsi" w:cstheme="majorHAnsi"/>
          <w:szCs w:val="21"/>
          <w:shd w:val="clear" w:color="auto" w:fill="FFFFFF"/>
        </w:rPr>
      </w:pPr>
    </w:p>
    <w:p>
      <w:pPr>
        <w:spacing w:beforeAutospacing="1" w:after="100" w:afterAutospacing="1"/>
        <w:rPr>
          <w:rFonts w:asciiTheme="majorHAnsi" w:hAnsiTheme="majorHAnsi" w:cstheme="majorHAnsi"/>
          <w:szCs w:val="21"/>
          <w:shd w:val="clear" w:color="auto" w:fill="FFFFFF"/>
        </w:rPr>
      </w:pPr>
    </w:p>
    <w:p>
      <w:pPr>
        <w:spacing w:beforeAutospacing="1" w:after="100" w:afterAutospacing="1"/>
        <w:rPr>
          <w:rFonts w:asciiTheme="majorHAnsi" w:hAnsiTheme="majorHAnsi" w:cstheme="majorHAnsi"/>
          <w:szCs w:val="21"/>
          <w:shd w:val="clear" w:color="auto" w:fill="FFFFFF"/>
        </w:rPr>
      </w:pPr>
    </w:p>
    <w:p>
      <w:pPr>
        <w:spacing w:beforeAutospacing="1" w:after="100" w:afterAutospacing="1"/>
        <w:rPr>
          <w:rFonts w:asciiTheme="majorHAnsi" w:hAnsiTheme="majorHAnsi" w:cstheme="majorHAnsi"/>
          <w:szCs w:val="21"/>
          <w:shd w:val="clear" w:color="auto" w:fill="FFFFFF"/>
        </w:rPr>
      </w:pPr>
    </w:p>
    <w:p>
      <w:pPr>
        <w:spacing w:beforeAutospacing="1" w:after="100" w:afterAutospacing="1"/>
        <w:rPr>
          <w:rFonts w:eastAsia="黑体" w:asciiTheme="majorHAnsi" w:hAnsiTheme="majorHAnsi" w:cstheme="majorHAnsi"/>
          <w:szCs w:val="21"/>
          <w:shd w:val="clear" w:color="auto" w:fill="FFFFFF"/>
        </w:rPr>
      </w:pPr>
      <w:r>
        <w:rPr>
          <w:rFonts w:eastAsia="黑体" w:asciiTheme="majorHAnsi" w:hAnsiTheme="majorHAnsi" w:cstheme="majorHAnsi"/>
          <w:sz w:val="36"/>
        </w:rPr>
        <mc:AlternateContent>
          <mc:Choice Requires="wps">
            <w:drawing>
              <wp:anchor distT="0" distB="0" distL="114300" distR="114300" simplePos="0" relativeHeight="251706368" behindDoc="0" locked="0" layoutInCell="1" allowOverlap="1">
                <wp:simplePos x="0" y="0"/>
                <wp:positionH relativeFrom="margin">
                  <wp:align>left</wp:align>
                </wp:positionH>
                <wp:positionV relativeFrom="paragraph">
                  <wp:posOffset>152400</wp:posOffset>
                </wp:positionV>
                <wp:extent cx="1114425" cy="495300"/>
                <wp:effectExtent l="0" t="0" r="9525" b="0"/>
                <wp:wrapNone/>
                <wp:docPr id="12" name="圆角矩形 24"/>
                <wp:cNvGraphicFramePr/>
                <a:graphic xmlns:a="http://schemas.openxmlformats.org/drawingml/2006/main">
                  <a:graphicData uri="http://schemas.microsoft.com/office/word/2010/wordprocessingShape">
                    <wps:wsp>
                      <wps:cNvSpPr/>
                      <wps:spPr>
                        <a:xfrm>
                          <a:off x="0" y="0"/>
                          <a:ext cx="1114425" cy="495300"/>
                        </a:xfrm>
                        <a:prstGeom prst="roundRect">
                          <a:avLst>
                            <a:gd name="adj" fmla="val 16667"/>
                          </a:avLst>
                        </a:prstGeom>
                        <a:solidFill>
                          <a:srgbClr val="000055"/>
                        </a:solidFill>
                        <a:ln w="9525">
                          <a:noFill/>
                        </a:ln>
                      </wps:spPr>
                      <wps:txbx>
                        <w:txbxContent>
                          <w:p>
                            <w:pPr>
                              <w:jc w:val="center"/>
                              <w:rPr>
                                <w:rFonts w:ascii="黑体" w:hAnsi="黑体" w:eastAsia="黑体"/>
                                <w:color w:val="333333"/>
                                <w:sz w:val="21"/>
                                <w:szCs w:val="21"/>
                              </w:rPr>
                            </w:pPr>
                            <w:r>
                              <w:rPr>
                                <w:rFonts w:hint="eastAsia" w:ascii="黑体" w:hAnsi="黑体" w:eastAsia="黑体"/>
                                <w:b/>
                                <w:color w:val="FFFFFF" w:themeColor="background1"/>
                                <w:sz w:val="21"/>
                                <w:szCs w:val="21"/>
                                <w14:textFill>
                                  <w14:solidFill>
                                    <w14:schemeClr w14:val="bg1"/>
                                  </w14:solidFill>
                                </w14:textFill>
                              </w:rPr>
                              <w:t>日程表</w:t>
                            </w:r>
                            <w:r>
                              <w:rPr>
                                <w:rFonts w:ascii="黑体" w:hAnsi="黑体" w:eastAsia="黑体"/>
                                <w:b/>
                                <w:color w:val="FFFFFF" w:themeColor="background1"/>
                                <w:sz w:val="21"/>
                                <w:szCs w:val="21"/>
                                <w14:textFill>
                                  <w14:solidFill>
                                    <w14:schemeClr w14:val="bg1"/>
                                  </w14:solidFill>
                                </w14:textFill>
                              </w:rPr>
                              <w:t xml:space="preserve"> </w:t>
                            </w:r>
                          </w:p>
                          <w:p>
                            <w:pPr>
                              <w:rPr>
                                <w:rFonts w:ascii="宋体" w:hAnsi="宋体" w:cs="宋体"/>
                                <w:color w:val="FFFFFF" w:themeColor="background1"/>
                                <w14:textFill>
                                  <w14:solidFill>
                                    <w14:schemeClr w14:val="bg1"/>
                                  </w14:solidFill>
                                </w14:textFill>
                              </w:rPr>
                            </w:pPr>
                          </w:p>
                        </w:txbxContent>
                      </wps:txbx>
                      <wps:bodyPr wrap="square" lIns="91439" tIns="45720" rIns="91439" bIns="45720" upright="1">
                        <a:noAutofit/>
                      </wps:bodyPr>
                    </wps:wsp>
                  </a:graphicData>
                </a:graphic>
              </wp:anchor>
            </w:drawing>
          </mc:Choice>
          <mc:Fallback>
            <w:pict>
              <v:roundrect id="圆角矩形 24" o:spid="_x0000_s1026" o:spt="2" style="position:absolute;left:0pt;margin-top:12pt;height:39pt;width:87.75pt;mso-position-horizontal:left;mso-position-horizontal-relative:margin;z-index:251706368;mso-width-relative:page;mso-height-relative:page;" fillcolor="#000055" filled="t" stroked="f" coordsize="21600,21600" arcsize="0.166666666666667" o:gfxdata="UEsDBAoAAAAAAIdO4kAAAAAAAAAAAAAAAAAEAAAAZHJzL1BLAwQUAAAACACHTuJAA4bOqdgAAAAH&#10;AQAADwAAAGRycy9kb3ducmV2LnhtbE2PzU7DMBCE70i8g7VIXBC1G9EWQpwKVYCExKF/D+DG2ySK&#10;vQ6x+wNPz/YEp53VrGa+LeZn78QRh9gG0jAeKRBIVbAt1Rq2m7f7RxAxGbLGBUIN3xhhXl5fFSa3&#10;4UQrPK5TLTiEYm40NCn1uZSxatCbOAo9Env7MHiTeB1qaQdz4nDvZKbUVHrTEjc0psdFg1W3PngN&#10;e+dXXbeYvX++1k/Tl+xu+fP1sdT69masnkEkPKe/Y7jgMzqUzLQLB7JROA38SNKQPfC8uLPJBMSO&#10;hcoUyLKQ//nLX1BLAwQUAAAACACHTuJAmHyOqvkBAAC6AwAADgAAAGRycy9lMm9Eb2MueG1srVNd&#10;jtMwEH5H4g6W32mabNKlVdMVYrUICcGKhQO4/mmM/IftNukFOADPSCvxgjgEx1nBMRi7oVvgDZEH&#10;Zybj+eabbybLi0ErtOM+SGtaXE6mGHFDLZNm0+K3b64ePcYoRGIYUdbwFu95wBerhw+WvVvwynZW&#10;Me4RgJiw6F2LuxjdoigC7bgmYWIdNxAU1msSwfWbgnnSA7pWRTWdzoreeua8pTwE+Hp5COJVxheC&#10;0/hKiMAjUi0GbjGfPp/rdBarJVlsPHGdpCMN8g8sNJEGih6hLkkkaOvlX1BaUm+DFXFCrS6sEJLy&#10;3AN0U07/6OamI47nXkCc4I4yhf8HS1/urj2SDGZXYWSIhhndffrw48vH77df7759RlWdNOpdWMDV&#10;G3ftRy+AmRoehNfpDa2gIeu6P+rKh4gofCzLsq6rBiMKsXrenE2z8MV9tvMhPuNWo2S02NutYa9h&#10;eFlTsnsRYhaXjQwJe4eR0ApGtSMKlbPZ7DzRBMTxMli/MFNmsEqyK6lUdvxm/VR5BKlAFZ6mGZN/&#10;u6YM6ls8b4B4yjI25R+KKAO1kiYHFZIVh/UwSrO2bA+i9rBVLQ7vt8RzjNRzA2Obl/XZHNYwO3Vz&#10;XsFO+tPI+jSydV5uOtCjHBk82UYrZEwkUs1DodGBBckCjMucNvDUz7fuf7nV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OGzqnYAAAABwEAAA8AAAAAAAAAAQAgAAAAIgAAAGRycy9kb3ducmV2Lnht&#10;bFBLAQIUABQAAAAIAIdO4kCYfI6q+QEAALoDAAAOAAAAAAAAAAEAIAAAACcBAABkcnMvZTJvRG9j&#10;LnhtbFBLBQYAAAAABgAGAFkBAACSBQAAAAA=&#10;">
                <v:fill on="t" focussize="0,0"/>
                <v:stroke on="f"/>
                <v:imagedata o:title=""/>
                <o:lock v:ext="edit" aspectratio="f"/>
                <v:textbox inset="7.19992125984252pt,1.27mm,7.19992125984252pt,1.27mm">
                  <w:txbxContent>
                    <w:p>
                      <w:pPr>
                        <w:jc w:val="center"/>
                        <w:rPr>
                          <w:rFonts w:ascii="黑体" w:hAnsi="黑体" w:eastAsia="黑体"/>
                          <w:color w:val="333333"/>
                          <w:sz w:val="21"/>
                          <w:szCs w:val="21"/>
                        </w:rPr>
                      </w:pPr>
                      <w:r>
                        <w:rPr>
                          <w:rFonts w:hint="eastAsia" w:ascii="黑体" w:hAnsi="黑体" w:eastAsia="黑体"/>
                          <w:b/>
                          <w:color w:val="FFFFFF" w:themeColor="background1"/>
                          <w:sz w:val="21"/>
                          <w:szCs w:val="21"/>
                          <w14:textFill>
                            <w14:solidFill>
                              <w14:schemeClr w14:val="bg1"/>
                            </w14:solidFill>
                          </w14:textFill>
                        </w:rPr>
                        <w:t>日程表</w:t>
                      </w:r>
                      <w:r>
                        <w:rPr>
                          <w:rFonts w:ascii="黑体" w:hAnsi="黑体" w:eastAsia="黑体"/>
                          <w:b/>
                          <w:color w:val="FFFFFF" w:themeColor="background1"/>
                          <w:sz w:val="21"/>
                          <w:szCs w:val="21"/>
                          <w14:textFill>
                            <w14:solidFill>
                              <w14:schemeClr w14:val="bg1"/>
                            </w14:solidFill>
                          </w14:textFill>
                        </w:rPr>
                        <w:t xml:space="preserve"> </w:t>
                      </w:r>
                    </w:p>
                    <w:p>
                      <w:pPr>
                        <w:rPr>
                          <w:rFonts w:ascii="宋体" w:hAnsi="宋体" w:cs="宋体"/>
                          <w:color w:val="FFFFFF" w:themeColor="background1"/>
                          <w14:textFill>
                            <w14:solidFill>
                              <w14:schemeClr w14:val="bg1"/>
                            </w14:solidFill>
                          </w14:textFill>
                        </w:rPr>
                      </w:pPr>
                    </w:p>
                  </w:txbxContent>
                </v:textbox>
              </v:roundrect>
            </w:pict>
          </mc:Fallback>
        </mc:AlternateContent>
      </w:r>
    </w:p>
    <w:p>
      <w:pPr>
        <w:rPr>
          <w:rFonts w:eastAsia="黑体" w:asciiTheme="majorHAnsi" w:hAnsiTheme="majorHAnsi" w:cstheme="majorHAnsi"/>
          <w:color w:val="333333"/>
          <w:sz w:val="24"/>
          <w:szCs w:val="24"/>
        </w:rPr>
      </w:pPr>
    </w:p>
    <w:p>
      <w:pPr>
        <w:rPr>
          <w:rFonts w:eastAsia="黑体" w:asciiTheme="majorHAnsi" w:hAnsiTheme="majorHAnsi" w:cstheme="majorHAnsi"/>
          <w:b/>
          <w:color w:val="000000" w:themeColor="text1"/>
          <w:sz w:val="24"/>
          <w:szCs w:val="24"/>
          <w14:textFill>
            <w14:solidFill>
              <w14:schemeClr w14:val="tx1"/>
            </w14:solidFill>
          </w14:textFill>
        </w:rPr>
      </w:pPr>
      <w:r>
        <w:rPr>
          <w:rFonts w:eastAsia="黑体" w:asciiTheme="majorHAnsi" w:hAnsiTheme="majorHAnsi" w:cstheme="majorHAnsi"/>
          <w:color w:val="333333"/>
          <w:sz w:val="24"/>
          <w:szCs w:val="24"/>
        </w:rPr>
        <w:t xml:space="preserve"> </w:t>
      </w:r>
      <w:r>
        <w:rPr>
          <w:rFonts w:eastAsia="黑体" w:asciiTheme="majorHAnsi" w:hAnsiTheme="majorHAnsi" w:cstheme="majorHAnsi"/>
          <w:color w:val="000000" w:themeColor="text1"/>
          <w:sz w:val="24"/>
          <w:szCs w:val="24"/>
          <w14:textFill>
            <w14:solidFill>
              <w14:schemeClr w14:val="tx1"/>
            </w14:solidFill>
          </w14:textFill>
        </w:rPr>
        <w:t xml:space="preserve"> </w:t>
      </w:r>
      <w:r>
        <w:rPr>
          <w:rFonts w:hint="eastAsia" w:eastAsia="黑体" w:asciiTheme="majorHAnsi" w:hAnsiTheme="majorHAnsi" w:cstheme="majorHAnsi"/>
          <w:b/>
          <w:color w:val="000000" w:themeColor="text1"/>
          <w:sz w:val="24"/>
          <w:szCs w:val="24"/>
          <w:lang w:eastAsia="zh-CN"/>
          <w14:textFill>
            <w14:solidFill>
              <w14:schemeClr w14:val="tx1"/>
            </w14:solidFill>
          </w14:textFill>
        </w:rPr>
        <w:t>2018</w:t>
      </w:r>
      <w:r>
        <w:rPr>
          <w:rFonts w:hint="eastAsia" w:eastAsia="黑体" w:asciiTheme="majorHAnsi" w:hAnsiTheme="majorHAnsi" w:cstheme="majorHAnsi"/>
          <w:color w:val="000000" w:themeColor="text1"/>
          <w:sz w:val="24"/>
          <w:szCs w:val="24"/>
          <w:lang w:eastAsia="zh-CN"/>
          <w14:textFill>
            <w14:solidFill>
              <w14:schemeClr w14:val="tx1"/>
            </w14:solidFill>
          </w14:textFill>
        </w:rPr>
        <w:t xml:space="preserve">  </w:t>
      </w:r>
      <w:r>
        <w:rPr>
          <w:rFonts w:eastAsia="黑体" w:asciiTheme="majorHAnsi" w:hAnsiTheme="majorHAnsi" w:cstheme="majorHAnsi"/>
          <w:b/>
          <w:color w:val="000000" w:themeColor="text1"/>
          <w:sz w:val="24"/>
          <w:szCs w:val="24"/>
          <w14:textFill>
            <w14:solidFill>
              <w14:schemeClr w14:val="tx1"/>
            </w14:solidFill>
          </w14:textFill>
        </w:rPr>
        <w:t>Program Schedule</w:t>
      </w:r>
    </w:p>
    <w:tbl>
      <w:tblPr>
        <w:tblStyle w:val="34"/>
        <w:tblW w:w="1003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8"/>
        <w:gridCol w:w="1276"/>
        <w:gridCol w:w="2586"/>
        <w:gridCol w:w="709"/>
        <w:gridCol w:w="2756"/>
        <w:gridCol w:w="13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93" w:hRule="exact"/>
          <w:jc w:val="center"/>
        </w:trPr>
        <w:tc>
          <w:tcPr>
            <w:tcW w:w="10035" w:type="dxa"/>
            <w:gridSpan w:val="6"/>
            <w:shd w:val="clear" w:color="auto" w:fill="000055"/>
          </w:tcPr>
          <w:p>
            <w:pPr>
              <w:pStyle w:val="42"/>
              <w:pBdr>
                <w:bottom w:val="none" w:color="auto" w:sz="0" w:space="0"/>
              </w:pBdr>
              <w:snapToGrid w:val="0"/>
              <w:spacing w:before="82" w:line="220" w:lineRule="exact"/>
              <w:ind w:left="0" w:right="159"/>
              <w:jc w:val="center"/>
              <w:outlineLvl w:val="9"/>
              <w:rPr>
                <w:rFonts w:eastAsia="黑体" w:asciiTheme="majorHAnsi" w:hAnsiTheme="majorHAnsi" w:cstheme="majorHAnsi"/>
                <w:caps/>
                <w:color w:val="2E75B6" w:themeColor="accent1" w:themeShade="BF"/>
                <w:spacing w:val="10"/>
                <w:lang w:eastAsia="zh-CN"/>
              </w:rPr>
            </w:pPr>
            <w:r>
              <w:rPr>
                <w:rFonts w:hint="eastAsia" w:eastAsia="黑体" w:asciiTheme="majorHAnsi" w:hAnsiTheme="majorHAnsi" w:cstheme="majorHAnsi"/>
                <w:lang w:eastAsia="zh-CN"/>
              </w:rPr>
              <w:t>庆应义塾大学创业者育成项目</w:t>
            </w:r>
          </w:p>
          <w:p>
            <w:pPr>
              <w:pStyle w:val="42"/>
              <w:snapToGrid w:val="0"/>
              <w:spacing w:before="0" w:line="220" w:lineRule="exact"/>
              <w:ind w:left="0" w:right="159"/>
              <w:jc w:val="center"/>
              <w:rPr>
                <w:rFonts w:asciiTheme="majorHAnsi" w:hAnsiTheme="majorHAnsi" w:eastAsiaTheme="minorEastAsia" w:cstheme="majorHAnsi"/>
                <w:b/>
                <w:lang w:eastAsia="ja-JP"/>
              </w:rPr>
            </w:pPr>
            <w:r>
              <w:rPr>
                <w:rFonts w:asciiTheme="majorHAnsi" w:hAnsiTheme="majorHAnsi" w:eastAsiaTheme="minorEastAsia" w:cstheme="majorHAnsi"/>
                <w:b/>
              </w:rPr>
              <w:t>Keio Entrepreneurship Program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0" w:hRule="exact"/>
          <w:jc w:val="center"/>
        </w:trPr>
        <w:tc>
          <w:tcPr>
            <w:tcW w:w="1378" w:type="dxa"/>
          </w:tcPr>
          <w:p>
            <w:pPr>
              <w:pStyle w:val="42"/>
              <w:snapToGrid w:val="0"/>
              <w:spacing w:before="82" w:line="240" w:lineRule="auto"/>
              <w:ind w:left="52" w:right="52"/>
              <w:jc w:val="center"/>
              <w:rPr>
                <w:rFonts w:eastAsia="黑体" w:asciiTheme="majorHAnsi" w:hAnsiTheme="majorHAnsi" w:cstheme="majorHAnsi"/>
              </w:rPr>
            </w:pPr>
            <w:r>
              <w:rPr>
                <w:rFonts w:eastAsia="黑体" w:asciiTheme="majorHAnsi" w:hAnsiTheme="majorHAnsi" w:cstheme="majorHAnsi"/>
              </w:rPr>
              <w:t>月日</w:t>
            </w:r>
          </w:p>
          <w:p>
            <w:pPr>
              <w:pStyle w:val="42"/>
              <w:snapToGrid w:val="0"/>
              <w:spacing w:before="82" w:line="240" w:lineRule="auto"/>
              <w:ind w:left="52" w:right="52"/>
              <w:jc w:val="center"/>
              <w:rPr>
                <w:rFonts w:eastAsia="黑体" w:asciiTheme="majorHAnsi" w:hAnsiTheme="majorHAnsi" w:cstheme="majorHAnsi"/>
              </w:rPr>
            </w:pPr>
            <w:r>
              <w:rPr>
                <w:rFonts w:eastAsia="黑体" w:asciiTheme="majorHAnsi" w:hAnsiTheme="majorHAnsi" w:cstheme="majorHAnsi"/>
              </w:rPr>
              <w:t>date</w:t>
            </w:r>
          </w:p>
          <w:p>
            <w:pPr>
              <w:pStyle w:val="42"/>
              <w:snapToGrid w:val="0"/>
              <w:spacing w:before="82" w:line="240" w:lineRule="auto"/>
              <w:ind w:left="52" w:right="52"/>
              <w:jc w:val="center"/>
              <w:rPr>
                <w:rFonts w:eastAsia="黑体" w:asciiTheme="majorHAnsi" w:hAnsiTheme="majorHAnsi" w:cstheme="majorHAnsi"/>
              </w:rPr>
            </w:pPr>
          </w:p>
        </w:tc>
        <w:tc>
          <w:tcPr>
            <w:tcW w:w="1276" w:type="dxa"/>
          </w:tcPr>
          <w:p>
            <w:pPr>
              <w:pStyle w:val="42"/>
              <w:snapToGrid w:val="0"/>
              <w:spacing w:before="82" w:line="240" w:lineRule="auto"/>
              <w:ind w:left="55" w:right="0"/>
              <w:jc w:val="center"/>
              <w:rPr>
                <w:rFonts w:eastAsia="黑体" w:asciiTheme="majorHAnsi" w:hAnsiTheme="majorHAnsi" w:cstheme="majorHAnsi"/>
              </w:rPr>
            </w:pPr>
            <w:r>
              <w:rPr>
                <w:rFonts w:eastAsia="黑体" w:asciiTheme="majorHAnsi" w:hAnsiTheme="majorHAnsi" w:cstheme="majorHAnsi"/>
              </w:rPr>
              <w:t>09:50-10:00</w:t>
            </w:r>
          </w:p>
        </w:tc>
        <w:tc>
          <w:tcPr>
            <w:tcW w:w="2586" w:type="dxa"/>
          </w:tcPr>
          <w:p>
            <w:pPr>
              <w:pStyle w:val="42"/>
              <w:snapToGrid w:val="0"/>
              <w:spacing w:before="82" w:line="240" w:lineRule="auto"/>
              <w:ind w:right="0"/>
              <w:jc w:val="center"/>
              <w:rPr>
                <w:rFonts w:eastAsia="黑体" w:asciiTheme="majorHAnsi" w:hAnsiTheme="majorHAnsi" w:cstheme="majorHAnsi"/>
              </w:rPr>
            </w:pPr>
            <w:r>
              <w:rPr>
                <w:rFonts w:eastAsia="黑体" w:asciiTheme="majorHAnsi" w:hAnsiTheme="majorHAnsi" w:cstheme="majorHAnsi"/>
              </w:rPr>
              <w:t xml:space="preserve">10:00-12:00          </w:t>
            </w:r>
          </w:p>
        </w:tc>
        <w:tc>
          <w:tcPr>
            <w:tcW w:w="709" w:type="dxa"/>
            <w:shd w:val="clear" w:color="auto" w:fill="BEBEBE"/>
          </w:tcPr>
          <w:p>
            <w:pPr>
              <w:pStyle w:val="42"/>
              <w:snapToGrid w:val="0"/>
              <w:spacing w:before="82" w:line="240" w:lineRule="auto"/>
              <w:ind w:right="0"/>
              <w:jc w:val="center"/>
              <w:rPr>
                <w:rFonts w:eastAsia="黑体" w:asciiTheme="majorHAnsi" w:hAnsiTheme="majorHAnsi" w:cstheme="majorHAnsi"/>
              </w:rPr>
            </w:pPr>
            <w:r>
              <w:rPr>
                <w:rFonts w:eastAsia="黑体" w:asciiTheme="majorHAnsi" w:hAnsiTheme="majorHAnsi" w:cstheme="majorHAnsi"/>
              </w:rPr>
              <w:t>Lunch</w:t>
            </w:r>
          </w:p>
        </w:tc>
        <w:tc>
          <w:tcPr>
            <w:tcW w:w="2756" w:type="dxa"/>
          </w:tcPr>
          <w:p>
            <w:pPr>
              <w:pStyle w:val="42"/>
              <w:snapToGrid w:val="0"/>
              <w:spacing w:before="82" w:line="240" w:lineRule="auto"/>
              <w:ind w:right="1165"/>
              <w:jc w:val="center"/>
              <w:rPr>
                <w:rFonts w:eastAsia="黑体" w:asciiTheme="majorHAnsi" w:hAnsiTheme="majorHAnsi" w:cstheme="majorHAnsi"/>
              </w:rPr>
            </w:pPr>
            <w:r>
              <w:rPr>
                <w:rFonts w:eastAsia="黑体" w:asciiTheme="majorHAnsi" w:hAnsiTheme="majorHAnsi" w:cstheme="majorHAnsi"/>
              </w:rPr>
              <w:t xml:space="preserve">    13:15-15:15</w:t>
            </w:r>
          </w:p>
        </w:tc>
        <w:tc>
          <w:tcPr>
            <w:tcW w:w="1330" w:type="dxa"/>
          </w:tcPr>
          <w:p>
            <w:pPr>
              <w:pStyle w:val="42"/>
              <w:snapToGrid w:val="0"/>
              <w:spacing w:before="82" w:line="240" w:lineRule="auto"/>
              <w:ind w:left="0" w:right="161"/>
              <w:jc w:val="center"/>
              <w:rPr>
                <w:rFonts w:eastAsia="黑体" w:asciiTheme="majorHAnsi" w:hAnsiTheme="majorHAnsi" w:cstheme="majorHAnsi"/>
              </w:rPr>
            </w:pPr>
            <w:r>
              <w:rPr>
                <w:rFonts w:eastAsia="黑体" w:asciiTheme="majorHAnsi" w:hAnsiTheme="majorHAnsi" w:cstheme="majorHAnsi"/>
              </w:rPr>
              <w:t>15:30-17:00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58" w:hRule="exact"/>
          <w:jc w:val="center"/>
        </w:trPr>
        <w:tc>
          <w:tcPr>
            <w:tcW w:w="1378" w:type="dxa"/>
            <w:vAlign w:val="center"/>
          </w:tcPr>
          <w:p>
            <w:pPr>
              <w:pStyle w:val="42"/>
              <w:snapToGrid w:val="0"/>
              <w:spacing w:before="78" w:line="240" w:lineRule="auto"/>
              <w:ind w:left="52" w:right="62"/>
              <w:contextualSpacing/>
              <w:jc w:val="center"/>
              <w:rPr>
                <w:rFonts w:eastAsia="黑体" w:asciiTheme="majorHAnsi" w:hAnsiTheme="majorHAnsi" w:cstheme="majorHAnsi"/>
              </w:rPr>
            </w:pPr>
            <w:r>
              <w:rPr>
                <w:rFonts w:eastAsia="黑体" w:asciiTheme="majorHAnsi" w:hAnsiTheme="majorHAnsi" w:cstheme="majorHAnsi"/>
              </w:rPr>
              <w:t>2月4日</w:t>
            </w:r>
          </w:p>
          <w:p>
            <w:pPr>
              <w:pStyle w:val="42"/>
              <w:snapToGrid w:val="0"/>
              <w:spacing w:before="78" w:line="240" w:lineRule="auto"/>
              <w:ind w:left="52" w:right="62"/>
              <w:contextualSpacing/>
              <w:jc w:val="center"/>
              <w:rPr>
                <w:rFonts w:eastAsia="黑体" w:asciiTheme="majorHAnsi" w:hAnsiTheme="majorHAnsi" w:cstheme="majorHAnsi"/>
              </w:rPr>
            </w:pPr>
            <w:r>
              <w:rPr>
                <w:rFonts w:eastAsia="黑体" w:asciiTheme="majorHAnsi" w:hAnsiTheme="majorHAnsi" w:cstheme="majorHAnsi"/>
              </w:rPr>
              <w:t>(</w:t>
            </w:r>
            <w:r>
              <w:rPr>
                <w:rFonts w:hint="eastAsia" w:eastAsia="黑体" w:asciiTheme="majorHAnsi" w:hAnsiTheme="majorHAnsi" w:cstheme="majorHAnsi"/>
              </w:rPr>
              <w:t>周</w:t>
            </w:r>
            <w:r>
              <w:rPr>
                <w:rFonts w:eastAsia="黑体" w:asciiTheme="majorHAnsi" w:hAnsiTheme="majorHAnsi" w:cstheme="majorHAnsi"/>
              </w:rPr>
              <w:t>日）</w:t>
            </w:r>
          </w:p>
          <w:p>
            <w:pPr>
              <w:pStyle w:val="42"/>
              <w:snapToGrid w:val="0"/>
              <w:spacing w:before="78" w:line="240" w:lineRule="auto"/>
              <w:ind w:left="52" w:right="62"/>
              <w:contextualSpacing/>
              <w:jc w:val="center"/>
              <w:rPr>
                <w:rFonts w:eastAsia="黑体" w:asciiTheme="majorHAnsi" w:hAnsiTheme="majorHAnsi" w:cstheme="majorHAnsi"/>
              </w:rPr>
            </w:pPr>
            <w:r>
              <w:rPr>
                <w:rFonts w:eastAsia="黑体" w:asciiTheme="majorHAnsi" w:hAnsiTheme="majorHAnsi" w:cstheme="majorHAnsi"/>
              </w:rPr>
              <w:t>Feb.4</w:t>
            </w:r>
          </w:p>
          <w:p>
            <w:pPr>
              <w:pStyle w:val="42"/>
              <w:snapToGrid w:val="0"/>
              <w:spacing w:before="78" w:line="240" w:lineRule="auto"/>
              <w:ind w:left="52" w:right="62"/>
              <w:contextualSpacing/>
              <w:jc w:val="center"/>
              <w:rPr>
                <w:rFonts w:eastAsia="黑体" w:asciiTheme="majorHAnsi" w:hAnsiTheme="majorHAnsi" w:cstheme="majorHAnsi"/>
              </w:rPr>
            </w:pPr>
            <w:r>
              <w:rPr>
                <w:rFonts w:eastAsia="黑体" w:asciiTheme="majorHAnsi" w:hAnsiTheme="majorHAnsi" w:cstheme="majorHAnsi"/>
              </w:rPr>
              <w:t>(Sunday)</w:t>
            </w:r>
          </w:p>
        </w:tc>
        <w:tc>
          <w:tcPr>
            <w:tcW w:w="1276" w:type="dxa"/>
            <w:vAlign w:val="center"/>
          </w:tcPr>
          <w:p>
            <w:pPr>
              <w:snapToGrid w:val="0"/>
              <w:spacing w:line="240" w:lineRule="auto"/>
              <w:contextualSpacing/>
              <w:rPr>
                <w:rFonts w:eastAsia="黑体" w:asciiTheme="majorHAnsi" w:hAnsiTheme="majorHAnsi" w:cstheme="majorHAnsi"/>
              </w:rPr>
            </w:pPr>
          </w:p>
        </w:tc>
        <w:tc>
          <w:tcPr>
            <w:tcW w:w="6051" w:type="dxa"/>
            <w:gridSpan w:val="3"/>
          </w:tcPr>
          <w:p>
            <w:pPr>
              <w:snapToGrid w:val="0"/>
              <w:spacing w:line="240" w:lineRule="auto"/>
              <w:contextualSpacing/>
              <w:jc w:val="center"/>
              <w:rPr>
                <w:rFonts w:eastAsia="黑体" w:asciiTheme="majorHAnsi" w:hAnsiTheme="majorHAnsi" w:cstheme="majorHAnsi"/>
                <w:lang w:eastAsia="zh-CN"/>
              </w:rPr>
            </w:pPr>
            <w:r>
              <w:rPr>
                <w:rFonts w:eastAsia="黑体" w:asciiTheme="majorHAnsi" w:hAnsiTheme="majorHAnsi" w:cstheme="majorHAnsi"/>
                <w:lang w:eastAsia="zh-CN"/>
              </w:rPr>
              <w:t>从国内出发</w:t>
            </w:r>
          </w:p>
          <w:p>
            <w:pPr>
              <w:snapToGrid w:val="0"/>
              <w:spacing w:line="240" w:lineRule="auto"/>
              <w:contextualSpacing/>
              <w:jc w:val="center"/>
              <w:rPr>
                <w:rFonts w:eastAsia="黑体" w:asciiTheme="majorHAnsi" w:hAnsiTheme="majorHAnsi" w:cstheme="majorHAnsi"/>
                <w:lang w:eastAsia="zh-CN"/>
              </w:rPr>
            </w:pPr>
            <w:r>
              <w:rPr>
                <w:rFonts w:hint="eastAsia" w:eastAsia="黑体" w:asciiTheme="majorHAnsi" w:hAnsiTheme="majorHAnsi" w:cstheme="majorHAnsi"/>
                <w:lang w:eastAsia="zh-CN"/>
              </w:rPr>
              <w:t>乘坐国际航班抵达日本东京</w:t>
            </w:r>
          </w:p>
          <w:p>
            <w:pPr>
              <w:snapToGrid w:val="0"/>
              <w:spacing w:line="240" w:lineRule="auto"/>
              <w:contextualSpacing/>
              <w:jc w:val="center"/>
              <w:rPr>
                <w:rFonts w:eastAsia="黑体" w:asciiTheme="majorHAnsi" w:hAnsiTheme="majorHAnsi" w:cstheme="majorHAnsi"/>
              </w:rPr>
            </w:pPr>
            <w:r>
              <w:rPr>
                <w:rFonts w:hint="eastAsia" w:eastAsia="黑体" w:asciiTheme="majorHAnsi" w:hAnsiTheme="majorHAnsi" w:cstheme="majorHAnsi"/>
              </w:rPr>
              <w:t>当晚举办欢迎会</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Go from home</w:t>
            </w:r>
          </w:p>
          <w:p>
            <w:pPr>
              <w:snapToGrid w:val="0"/>
              <w:spacing w:line="240" w:lineRule="auto"/>
              <w:contextualSpacing/>
              <w:jc w:val="center"/>
              <w:rPr>
                <w:rFonts w:eastAsia="黑体" w:asciiTheme="majorHAnsi" w:hAnsiTheme="majorHAnsi" w:cstheme="majorHAnsi"/>
                <w:sz w:val="18"/>
                <w:szCs w:val="18"/>
              </w:rPr>
            </w:pPr>
            <w:r>
              <w:rPr>
                <w:rFonts w:eastAsia="黑体" w:asciiTheme="majorHAnsi" w:hAnsiTheme="majorHAnsi" w:cstheme="majorHAnsi"/>
                <w:sz w:val="18"/>
                <w:szCs w:val="18"/>
              </w:rPr>
              <w:t>Take international airline to Tokyo Japan</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Hold welcome party the night when arrive</w:t>
            </w:r>
          </w:p>
        </w:tc>
        <w:tc>
          <w:tcPr>
            <w:tcW w:w="1330" w:type="dxa"/>
          </w:tcPr>
          <w:p>
            <w:pPr>
              <w:snapToGrid w:val="0"/>
              <w:spacing w:line="240" w:lineRule="auto"/>
              <w:contextualSpacing/>
              <w:rPr>
                <w:rFonts w:eastAsia="黑体" w:asciiTheme="majorHAnsi" w:hAnsiTheme="majorHAnsi" w:cstheme="maj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83" w:hRule="exact"/>
          <w:jc w:val="center"/>
        </w:trPr>
        <w:tc>
          <w:tcPr>
            <w:tcW w:w="1378" w:type="dxa"/>
            <w:vAlign w:val="center"/>
          </w:tcPr>
          <w:p>
            <w:pPr>
              <w:pStyle w:val="42"/>
              <w:snapToGrid w:val="0"/>
              <w:spacing w:before="82" w:line="240" w:lineRule="auto"/>
              <w:ind w:left="52" w:right="62"/>
              <w:contextualSpacing/>
              <w:jc w:val="center"/>
              <w:rPr>
                <w:rFonts w:eastAsia="黑体" w:asciiTheme="majorHAnsi" w:hAnsiTheme="majorHAnsi" w:cstheme="majorHAnsi"/>
              </w:rPr>
            </w:pPr>
            <w:r>
              <w:rPr>
                <w:rFonts w:eastAsia="黑体" w:asciiTheme="majorHAnsi" w:hAnsiTheme="majorHAnsi" w:cstheme="majorHAnsi"/>
              </w:rPr>
              <w:t>2月</w:t>
            </w:r>
            <w:r>
              <w:rPr>
                <w:rFonts w:eastAsia="黑体" w:asciiTheme="majorHAnsi" w:hAnsiTheme="majorHAnsi" w:cstheme="majorHAnsi"/>
                <w:lang w:eastAsia="zh-CN"/>
              </w:rPr>
              <w:t>5</w:t>
            </w:r>
            <w:r>
              <w:rPr>
                <w:rFonts w:eastAsia="黑体" w:asciiTheme="majorHAnsi" w:hAnsiTheme="majorHAnsi" w:cstheme="majorHAnsi"/>
              </w:rPr>
              <w:t>日</w:t>
            </w:r>
          </w:p>
          <w:p>
            <w:pPr>
              <w:pStyle w:val="42"/>
              <w:snapToGrid w:val="0"/>
              <w:spacing w:before="82" w:line="240" w:lineRule="auto"/>
              <w:ind w:left="52" w:right="62"/>
              <w:contextualSpacing/>
              <w:jc w:val="center"/>
              <w:rPr>
                <w:rFonts w:eastAsia="黑体" w:asciiTheme="majorHAnsi" w:hAnsiTheme="majorHAnsi" w:cstheme="majorHAnsi"/>
              </w:rPr>
            </w:pPr>
            <w:r>
              <w:rPr>
                <w:rFonts w:eastAsia="黑体" w:asciiTheme="majorHAnsi" w:hAnsiTheme="majorHAnsi" w:cstheme="majorHAnsi"/>
              </w:rPr>
              <w:t>（</w:t>
            </w:r>
            <w:r>
              <w:rPr>
                <w:rFonts w:hint="eastAsia" w:eastAsia="黑体" w:asciiTheme="majorHAnsi" w:hAnsiTheme="majorHAnsi" w:cstheme="majorHAnsi"/>
              </w:rPr>
              <w:t>周</w:t>
            </w:r>
            <w:r>
              <w:rPr>
                <w:rFonts w:hint="eastAsia" w:eastAsia="黑体" w:asciiTheme="majorHAnsi" w:hAnsiTheme="majorHAnsi" w:cstheme="majorHAnsi"/>
                <w:lang w:eastAsia="zh-CN"/>
              </w:rPr>
              <w:t>一</w:t>
            </w:r>
            <w:r>
              <w:rPr>
                <w:rFonts w:eastAsia="黑体" w:asciiTheme="majorHAnsi" w:hAnsiTheme="majorHAnsi" w:cstheme="majorHAnsi"/>
              </w:rPr>
              <w:t>）</w:t>
            </w:r>
          </w:p>
          <w:p>
            <w:pPr>
              <w:pStyle w:val="42"/>
              <w:snapToGrid w:val="0"/>
              <w:spacing w:before="78" w:line="240" w:lineRule="auto"/>
              <w:ind w:left="52" w:right="62"/>
              <w:contextualSpacing/>
              <w:jc w:val="center"/>
              <w:rPr>
                <w:rFonts w:eastAsia="黑体" w:asciiTheme="majorHAnsi" w:hAnsiTheme="majorHAnsi" w:cstheme="majorHAnsi"/>
              </w:rPr>
            </w:pPr>
            <w:r>
              <w:rPr>
                <w:rFonts w:eastAsia="黑体" w:asciiTheme="majorHAnsi" w:hAnsiTheme="majorHAnsi" w:cstheme="majorHAnsi"/>
              </w:rPr>
              <w:t>Feb.5</w:t>
            </w:r>
          </w:p>
          <w:p>
            <w:pPr>
              <w:pStyle w:val="42"/>
              <w:snapToGrid w:val="0"/>
              <w:spacing w:before="82" w:line="240" w:lineRule="auto"/>
              <w:ind w:left="52" w:right="62"/>
              <w:contextualSpacing/>
              <w:jc w:val="center"/>
              <w:rPr>
                <w:rFonts w:eastAsia="黑体" w:asciiTheme="majorHAnsi" w:hAnsiTheme="majorHAnsi" w:cstheme="majorHAnsi"/>
              </w:rPr>
            </w:pPr>
            <w:r>
              <w:rPr>
                <w:rFonts w:eastAsia="黑体" w:asciiTheme="majorHAnsi" w:hAnsiTheme="majorHAnsi" w:cstheme="majorHAnsi"/>
              </w:rPr>
              <w:t>(Monday)</w:t>
            </w:r>
          </w:p>
        </w:tc>
        <w:tc>
          <w:tcPr>
            <w:tcW w:w="1276" w:type="dxa"/>
            <w:vAlign w:val="center"/>
          </w:tcPr>
          <w:p>
            <w:pPr>
              <w:snapToGrid w:val="0"/>
              <w:spacing w:line="240" w:lineRule="auto"/>
              <w:contextualSpacing/>
              <w:rPr>
                <w:rFonts w:eastAsia="黑体" w:asciiTheme="majorHAnsi" w:hAnsiTheme="majorHAnsi" w:cstheme="majorHAnsi"/>
              </w:rPr>
            </w:pPr>
          </w:p>
        </w:tc>
        <w:tc>
          <w:tcPr>
            <w:tcW w:w="6051" w:type="dxa"/>
            <w:gridSpan w:val="3"/>
            <w:vAlign w:val="center"/>
          </w:tcPr>
          <w:p>
            <w:pPr>
              <w:spacing w:line="240" w:lineRule="auto"/>
              <w:contextualSpacing/>
              <w:jc w:val="center"/>
              <w:rPr>
                <w:rFonts w:eastAsia="黑体" w:asciiTheme="majorHAnsi" w:hAnsiTheme="majorHAnsi" w:cstheme="majorHAnsi"/>
                <w:lang w:eastAsia="zh-CN"/>
              </w:rPr>
            </w:pPr>
            <w:r>
              <w:rPr>
                <w:rFonts w:eastAsia="黑体" w:asciiTheme="majorHAnsi" w:hAnsiTheme="majorHAnsi" w:cstheme="majorHAnsi"/>
                <w:lang w:eastAsia="zh-CN"/>
              </w:rPr>
              <w:t>参观浅草寺，秋叶原，台场</w:t>
            </w:r>
          </w:p>
          <w:p>
            <w:pPr>
              <w:spacing w:line="240" w:lineRule="auto"/>
              <w:contextualSpacing/>
              <w:jc w:val="center"/>
              <w:rPr>
                <w:rFonts w:eastAsia="黑体" w:asciiTheme="majorHAnsi" w:hAnsiTheme="majorHAnsi" w:cstheme="majorHAnsi"/>
              </w:rPr>
            </w:pPr>
            <w:r>
              <w:rPr>
                <w:rFonts w:eastAsia="黑体" w:asciiTheme="majorHAnsi" w:hAnsiTheme="majorHAnsi" w:cstheme="majorHAnsi"/>
              </w:rPr>
              <w:t>Visit Sensoji,AKIBA,odaiba</w:t>
            </w:r>
          </w:p>
        </w:tc>
        <w:tc>
          <w:tcPr>
            <w:tcW w:w="1330" w:type="dxa"/>
          </w:tcPr>
          <w:p>
            <w:pPr>
              <w:snapToGrid w:val="0"/>
              <w:spacing w:line="240" w:lineRule="auto"/>
              <w:contextualSpacing/>
              <w:rPr>
                <w:rFonts w:eastAsia="黑体" w:asciiTheme="majorHAnsi" w:hAnsiTheme="majorHAnsi" w:cstheme="maj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556" w:hRule="exact"/>
          <w:jc w:val="center"/>
        </w:trPr>
        <w:tc>
          <w:tcPr>
            <w:tcW w:w="1378" w:type="dxa"/>
            <w:vAlign w:val="center"/>
          </w:tcPr>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2月6日</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w:t>
            </w:r>
            <w:r>
              <w:rPr>
                <w:rFonts w:hint="eastAsia" w:eastAsia="黑体" w:asciiTheme="majorHAnsi" w:hAnsiTheme="majorHAnsi" w:cstheme="majorHAnsi"/>
              </w:rPr>
              <w:t>周</w:t>
            </w:r>
            <w:r>
              <w:rPr>
                <w:rFonts w:hint="eastAsia" w:eastAsia="黑体" w:asciiTheme="majorHAnsi" w:hAnsiTheme="majorHAnsi" w:cstheme="majorHAnsi"/>
                <w:lang w:eastAsia="zh-CN"/>
              </w:rPr>
              <w:t>二</w:t>
            </w:r>
            <w:r>
              <w:rPr>
                <w:rFonts w:eastAsia="黑体" w:asciiTheme="majorHAnsi" w:hAnsiTheme="majorHAnsi" w:cstheme="majorHAnsi"/>
              </w:rPr>
              <w:t>）</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Feb.6</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sz w:val="18"/>
                <w:szCs w:val="18"/>
              </w:rPr>
              <w:t>(Tuesday)</w:t>
            </w:r>
          </w:p>
        </w:tc>
        <w:tc>
          <w:tcPr>
            <w:tcW w:w="1276" w:type="dxa"/>
            <w:vAlign w:val="center"/>
          </w:tcPr>
          <w:p>
            <w:pPr>
              <w:snapToGrid w:val="0"/>
              <w:spacing w:line="240" w:lineRule="auto"/>
              <w:contextualSpacing/>
              <w:rPr>
                <w:rFonts w:eastAsia="黑体" w:asciiTheme="majorHAnsi" w:hAnsiTheme="majorHAnsi" w:cstheme="majorHAnsi"/>
              </w:rPr>
            </w:pPr>
            <w:r>
              <w:rPr>
                <w:rFonts w:eastAsia="黑体" w:asciiTheme="majorHAnsi" w:hAnsiTheme="majorHAnsi" w:cstheme="majorHAnsi"/>
              </w:rPr>
              <w:t>Welcome Remarks</w:t>
            </w:r>
          </w:p>
        </w:tc>
        <w:tc>
          <w:tcPr>
            <w:tcW w:w="2586" w:type="dxa"/>
            <w:vAlign w:val="center"/>
          </w:tcPr>
          <w:p>
            <w:pPr>
              <w:snapToGrid w:val="0"/>
              <w:spacing w:line="240" w:lineRule="auto"/>
              <w:contextualSpacing/>
              <w:rPr>
                <w:rFonts w:eastAsia="黑体" w:asciiTheme="majorHAnsi" w:hAnsiTheme="majorHAnsi" w:cstheme="majorHAnsi"/>
                <w:lang w:eastAsia="zh-CN"/>
              </w:rPr>
            </w:pPr>
            <w:r>
              <w:rPr>
                <w:rFonts w:hint="eastAsia" w:eastAsia="黑体" w:asciiTheme="majorHAnsi" w:hAnsiTheme="majorHAnsi" w:cstheme="majorHAnsi"/>
                <w:sz w:val="18"/>
                <w:szCs w:val="18"/>
                <w:lang w:eastAsia="zh-CN"/>
              </w:rPr>
              <w:t>Lecture 1</w:t>
            </w:r>
          </w:p>
        </w:tc>
        <w:tc>
          <w:tcPr>
            <w:tcW w:w="709" w:type="dxa"/>
            <w:shd w:val="clear" w:color="auto" w:fill="BEBEBE" w:themeFill="background1" w:themeFillShade="BF"/>
          </w:tcPr>
          <w:p>
            <w:pPr>
              <w:snapToGrid w:val="0"/>
              <w:spacing w:line="240" w:lineRule="auto"/>
              <w:contextualSpacing/>
              <w:rPr>
                <w:rFonts w:eastAsia="黑体" w:asciiTheme="majorHAnsi" w:hAnsiTheme="majorHAnsi" w:cstheme="majorHAnsi"/>
              </w:rPr>
            </w:pPr>
          </w:p>
        </w:tc>
        <w:tc>
          <w:tcPr>
            <w:tcW w:w="2756" w:type="dxa"/>
            <w:vAlign w:val="center"/>
          </w:tcPr>
          <w:p>
            <w:pPr>
              <w:snapToGrid w:val="0"/>
              <w:spacing w:line="240" w:lineRule="auto"/>
              <w:contextualSpacing/>
              <w:rPr>
                <w:rFonts w:eastAsia="黑体" w:asciiTheme="majorHAnsi" w:hAnsiTheme="majorHAnsi" w:cstheme="majorHAnsi"/>
              </w:rPr>
            </w:pPr>
            <w:r>
              <w:rPr>
                <w:rFonts w:hint="eastAsia" w:eastAsia="黑体" w:asciiTheme="majorHAnsi" w:hAnsiTheme="majorHAnsi" w:cstheme="majorHAnsi"/>
                <w:sz w:val="18"/>
                <w:szCs w:val="18"/>
                <w:lang w:eastAsia="zh-CN"/>
              </w:rPr>
              <w:t>Lecture 2</w:t>
            </w:r>
          </w:p>
        </w:tc>
        <w:tc>
          <w:tcPr>
            <w:tcW w:w="1330" w:type="dxa"/>
            <w:vAlign w:val="center"/>
          </w:tcPr>
          <w:p>
            <w:pPr>
              <w:snapToGrid w:val="0"/>
              <w:spacing w:line="240" w:lineRule="auto"/>
              <w:contextualSpacing/>
              <w:rPr>
                <w:rFonts w:asciiTheme="majorHAnsi" w:hAnsiTheme="majorHAnsi" w:cstheme="majorHAnsi"/>
              </w:rPr>
            </w:pPr>
            <w:r>
              <w:rPr>
                <w:rFonts w:hint="eastAsia" w:asciiTheme="majorHAnsi" w:hAnsiTheme="majorHAnsi" w:cstheme="majorHAnsi"/>
              </w:rPr>
              <w:t>Orientation</w:t>
            </w:r>
          </w:p>
          <w:p>
            <w:pPr>
              <w:snapToGrid w:val="0"/>
              <w:spacing w:line="240" w:lineRule="auto"/>
              <w:contextualSpacing/>
              <w:rPr>
                <w:rFonts w:asciiTheme="majorHAnsi" w:hAnsiTheme="majorHAnsi" w:eastAsiaTheme="minorEastAsia" w:cstheme="majorHAnsi"/>
              </w:rPr>
            </w:pPr>
          </w:p>
          <w:p>
            <w:pPr>
              <w:snapToGrid w:val="0"/>
              <w:spacing w:line="240" w:lineRule="auto"/>
              <w:contextualSpacing/>
              <w:rPr>
                <w:rFonts w:eastAsia="黑体" w:asciiTheme="majorHAnsi" w:hAnsiTheme="majorHAnsi" w:cstheme="majorHAnsi"/>
              </w:rPr>
            </w:pPr>
            <w:r>
              <w:rPr>
                <w:rFonts w:eastAsia="黑体" w:asciiTheme="majorHAnsi" w:hAnsiTheme="majorHAnsi" w:cstheme="majorHAnsi"/>
              </w:rPr>
              <w:t>Group Work</w:t>
            </w:r>
          </w:p>
          <w:p>
            <w:pPr>
              <w:snapToGrid w:val="0"/>
              <w:spacing w:line="240" w:lineRule="auto"/>
              <w:contextualSpacing/>
              <w:rPr>
                <w:rFonts w:eastAsia="黑体" w:asciiTheme="majorHAnsi" w:hAnsiTheme="majorHAnsi" w:cstheme="majorHAnsi"/>
              </w:rPr>
            </w:pPr>
            <w:r>
              <w:rPr>
                <w:rFonts w:hint="eastAsia" w:eastAsia="黑体" w:asciiTheme="majorHAnsi" w:hAnsiTheme="majorHAnsi" w:cstheme="majorHAnsi"/>
              </w:rPr>
              <w:t>（发表准备）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22" w:hRule="exact"/>
          <w:jc w:val="center"/>
        </w:trPr>
        <w:tc>
          <w:tcPr>
            <w:tcW w:w="1378" w:type="dxa"/>
            <w:vAlign w:val="center"/>
          </w:tcPr>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2月7日</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w:t>
            </w:r>
            <w:r>
              <w:rPr>
                <w:rFonts w:hint="eastAsia" w:eastAsia="黑体" w:asciiTheme="majorHAnsi" w:hAnsiTheme="majorHAnsi" w:cstheme="majorHAnsi"/>
              </w:rPr>
              <w:t>周</w:t>
            </w:r>
            <w:r>
              <w:rPr>
                <w:rFonts w:hint="eastAsia" w:eastAsia="黑体" w:asciiTheme="majorHAnsi" w:hAnsiTheme="majorHAnsi" w:cstheme="majorHAnsi"/>
                <w:lang w:eastAsia="zh-CN"/>
              </w:rPr>
              <w:t>三</w:t>
            </w:r>
            <w:r>
              <w:rPr>
                <w:rFonts w:eastAsia="黑体" w:asciiTheme="majorHAnsi" w:hAnsiTheme="majorHAnsi" w:cstheme="majorHAnsi"/>
              </w:rPr>
              <w:t>）</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Feb.7</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 xml:space="preserve">(Wednesday) </w:t>
            </w:r>
          </w:p>
        </w:tc>
        <w:tc>
          <w:tcPr>
            <w:tcW w:w="1276" w:type="dxa"/>
            <w:vAlign w:val="center"/>
          </w:tcPr>
          <w:p>
            <w:pPr>
              <w:snapToGrid w:val="0"/>
              <w:spacing w:line="240" w:lineRule="auto"/>
              <w:contextualSpacing/>
              <w:rPr>
                <w:rFonts w:eastAsia="黑体" w:asciiTheme="majorHAnsi" w:hAnsiTheme="majorHAnsi" w:cstheme="majorHAnsi"/>
              </w:rPr>
            </w:pPr>
          </w:p>
        </w:tc>
        <w:tc>
          <w:tcPr>
            <w:tcW w:w="2586" w:type="dxa"/>
            <w:vAlign w:val="center"/>
          </w:tcPr>
          <w:p>
            <w:pPr>
              <w:snapToGrid w:val="0"/>
              <w:spacing w:line="240" w:lineRule="auto"/>
              <w:contextualSpacing/>
              <w:rPr>
                <w:rFonts w:eastAsia="黑体" w:asciiTheme="majorHAnsi" w:hAnsiTheme="majorHAnsi" w:cstheme="majorHAnsi"/>
                <w:sz w:val="18"/>
                <w:szCs w:val="18"/>
                <w:lang w:eastAsia="zh-CN"/>
              </w:rPr>
            </w:pPr>
            <w:r>
              <w:rPr>
                <w:rFonts w:hint="eastAsia" w:eastAsia="黑体" w:asciiTheme="majorHAnsi" w:hAnsiTheme="majorHAnsi" w:cstheme="majorHAnsi"/>
                <w:sz w:val="18"/>
                <w:szCs w:val="18"/>
                <w:lang w:eastAsia="zh-CN"/>
              </w:rPr>
              <w:t>Lecture 3</w:t>
            </w:r>
          </w:p>
        </w:tc>
        <w:tc>
          <w:tcPr>
            <w:tcW w:w="709" w:type="dxa"/>
            <w:shd w:val="clear" w:color="auto" w:fill="BEBEBE" w:themeFill="background1" w:themeFillShade="BF"/>
          </w:tcPr>
          <w:p>
            <w:pPr>
              <w:snapToGrid w:val="0"/>
              <w:spacing w:line="240" w:lineRule="auto"/>
              <w:contextualSpacing/>
              <w:rPr>
                <w:rFonts w:eastAsia="黑体" w:asciiTheme="majorHAnsi" w:hAnsiTheme="majorHAnsi" w:cstheme="majorHAnsi"/>
              </w:rPr>
            </w:pPr>
          </w:p>
        </w:tc>
        <w:tc>
          <w:tcPr>
            <w:tcW w:w="2756" w:type="dxa"/>
            <w:vAlign w:val="center"/>
          </w:tcPr>
          <w:p>
            <w:pPr>
              <w:snapToGrid w:val="0"/>
              <w:spacing w:line="240" w:lineRule="auto"/>
              <w:contextualSpacing/>
              <w:rPr>
                <w:rFonts w:eastAsia="黑体" w:asciiTheme="majorHAnsi" w:hAnsiTheme="majorHAnsi" w:cstheme="majorHAnsi"/>
                <w:sz w:val="18"/>
                <w:szCs w:val="18"/>
                <w:lang w:eastAsia="zh-CN"/>
              </w:rPr>
            </w:pPr>
            <w:r>
              <w:rPr>
                <w:rFonts w:hint="eastAsia" w:eastAsia="黑体" w:asciiTheme="majorHAnsi" w:hAnsiTheme="majorHAnsi" w:cstheme="majorHAnsi"/>
                <w:sz w:val="18"/>
                <w:szCs w:val="18"/>
                <w:lang w:eastAsia="zh-CN"/>
              </w:rPr>
              <w:t>Lecture 4</w:t>
            </w:r>
          </w:p>
          <w:p>
            <w:pPr>
              <w:snapToGrid w:val="0"/>
              <w:spacing w:line="240" w:lineRule="auto"/>
              <w:contextualSpacing/>
              <w:rPr>
                <w:rFonts w:eastAsia="黑体" w:asciiTheme="majorHAnsi" w:hAnsiTheme="majorHAnsi" w:cstheme="majorHAnsi"/>
                <w:sz w:val="18"/>
                <w:szCs w:val="18"/>
                <w:lang w:eastAsia="zh-CN"/>
              </w:rPr>
            </w:pPr>
          </w:p>
        </w:tc>
        <w:tc>
          <w:tcPr>
            <w:tcW w:w="1330" w:type="dxa"/>
            <w:vAlign w:val="center"/>
          </w:tcPr>
          <w:p>
            <w:pPr>
              <w:snapToGrid w:val="0"/>
              <w:spacing w:line="240" w:lineRule="auto"/>
              <w:contextualSpacing/>
              <w:rPr>
                <w:rFonts w:eastAsia="黑体" w:asciiTheme="majorHAnsi" w:hAnsiTheme="majorHAnsi" w:cstheme="majorHAnsi"/>
              </w:rPr>
            </w:pPr>
            <w:r>
              <w:rPr>
                <w:rFonts w:eastAsia="黑体" w:asciiTheme="majorHAnsi" w:hAnsiTheme="majorHAnsi" w:cstheme="majorHAnsi"/>
              </w:rPr>
              <w:t>Group Work</w:t>
            </w:r>
          </w:p>
          <w:p>
            <w:pPr>
              <w:snapToGrid w:val="0"/>
              <w:spacing w:line="240" w:lineRule="auto"/>
              <w:contextualSpacing/>
              <w:rPr>
                <w:rFonts w:eastAsia="黑体" w:asciiTheme="majorHAnsi" w:hAnsiTheme="majorHAnsi" w:cstheme="majorHAnsi"/>
              </w:rPr>
            </w:pPr>
            <w:r>
              <w:rPr>
                <w:rFonts w:hint="eastAsia" w:eastAsia="黑体" w:asciiTheme="majorHAnsi" w:hAnsiTheme="majorHAnsi" w:cstheme="majorHAnsi"/>
              </w:rPr>
              <w:t>（发表准备）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12" w:hRule="exact"/>
          <w:jc w:val="center"/>
        </w:trPr>
        <w:tc>
          <w:tcPr>
            <w:tcW w:w="1378" w:type="dxa"/>
            <w:vAlign w:val="center"/>
          </w:tcPr>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2月8日</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w:t>
            </w:r>
            <w:r>
              <w:rPr>
                <w:rFonts w:hint="eastAsia" w:eastAsia="黑体" w:asciiTheme="majorHAnsi" w:hAnsiTheme="majorHAnsi" w:cstheme="majorHAnsi"/>
              </w:rPr>
              <w:t>周</w:t>
            </w:r>
            <w:r>
              <w:rPr>
                <w:rFonts w:hint="eastAsia" w:eastAsia="黑体" w:asciiTheme="majorHAnsi" w:hAnsiTheme="majorHAnsi" w:cstheme="majorHAnsi"/>
                <w:lang w:eastAsia="zh-CN"/>
              </w:rPr>
              <w:t>四</w:t>
            </w:r>
            <w:r>
              <w:rPr>
                <w:rFonts w:eastAsia="黑体" w:asciiTheme="majorHAnsi" w:hAnsiTheme="majorHAnsi" w:cstheme="majorHAnsi"/>
              </w:rPr>
              <w:t>）</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Feb.8</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sz w:val="18"/>
                <w:szCs w:val="18"/>
              </w:rPr>
              <w:t>(Thursday)</w:t>
            </w:r>
            <w:r>
              <w:rPr>
                <w:rFonts w:eastAsia="黑体" w:asciiTheme="majorHAnsi" w:hAnsiTheme="majorHAnsi" w:cstheme="majorHAnsi"/>
              </w:rPr>
              <w:t xml:space="preserve"> </w:t>
            </w:r>
          </w:p>
        </w:tc>
        <w:tc>
          <w:tcPr>
            <w:tcW w:w="1276" w:type="dxa"/>
            <w:vAlign w:val="center"/>
          </w:tcPr>
          <w:p>
            <w:pPr>
              <w:snapToGrid w:val="0"/>
              <w:spacing w:line="240" w:lineRule="auto"/>
              <w:contextualSpacing/>
              <w:rPr>
                <w:rFonts w:eastAsia="黑体" w:asciiTheme="majorHAnsi" w:hAnsiTheme="majorHAnsi" w:cstheme="majorHAnsi"/>
                <w:b/>
              </w:rPr>
            </w:pPr>
          </w:p>
        </w:tc>
        <w:tc>
          <w:tcPr>
            <w:tcW w:w="2586" w:type="dxa"/>
            <w:vAlign w:val="center"/>
          </w:tcPr>
          <w:p>
            <w:pPr>
              <w:snapToGrid w:val="0"/>
              <w:spacing w:line="240" w:lineRule="auto"/>
              <w:contextualSpacing/>
              <w:rPr>
                <w:rFonts w:eastAsia="黑体" w:asciiTheme="majorHAnsi" w:hAnsiTheme="majorHAnsi" w:cstheme="majorHAnsi"/>
                <w:sz w:val="18"/>
                <w:szCs w:val="18"/>
                <w:lang w:eastAsia="zh-CN"/>
              </w:rPr>
            </w:pPr>
            <w:r>
              <w:rPr>
                <w:rFonts w:hint="eastAsia" w:eastAsia="黑体" w:asciiTheme="majorHAnsi" w:hAnsiTheme="majorHAnsi" w:cstheme="majorHAnsi"/>
                <w:sz w:val="18"/>
                <w:szCs w:val="18"/>
                <w:lang w:eastAsia="zh-CN"/>
              </w:rPr>
              <w:t>Lecture 5</w:t>
            </w:r>
          </w:p>
        </w:tc>
        <w:tc>
          <w:tcPr>
            <w:tcW w:w="709" w:type="dxa"/>
            <w:shd w:val="clear" w:color="auto" w:fill="BEBEBE"/>
          </w:tcPr>
          <w:p>
            <w:pPr>
              <w:snapToGrid w:val="0"/>
              <w:spacing w:line="240" w:lineRule="auto"/>
              <w:contextualSpacing/>
              <w:rPr>
                <w:rFonts w:eastAsia="黑体" w:asciiTheme="majorHAnsi" w:hAnsiTheme="majorHAnsi" w:cstheme="majorHAnsi"/>
              </w:rPr>
            </w:pPr>
          </w:p>
        </w:tc>
        <w:tc>
          <w:tcPr>
            <w:tcW w:w="2756" w:type="dxa"/>
            <w:vAlign w:val="center"/>
          </w:tcPr>
          <w:p>
            <w:pPr>
              <w:snapToGrid w:val="0"/>
              <w:spacing w:line="240" w:lineRule="auto"/>
              <w:contextualSpacing/>
              <w:rPr>
                <w:rFonts w:eastAsia="黑体" w:asciiTheme="majorHAnsi" w:hAnsiTheme="majorHAnsi" w:cstheme="majorHAnsi"/>
                <w:sz w:val="18"/>
                <w:szCs w:val="18"/>
                <w:lang w:eastAsia="zh-CN"/>
              </w:rPr>
            </w:pPr>
            <w:r>
              <w:rPr>
                <w:rFonts w:hint="eastAsia" w:eastAsia="黑体" w:asciiTheme="majorHAnsi" w:hAnsiTheme="majorHAnsi" w:cstheme="majorHAnsi"/>
                <w:sz w:val="18"/>
                <w:szCs w:val="18"/>
                <w:lang w:eastAsia="zh-CN"/>
              </w:rPr>
              <w:t>Comp</w:t>
            </w:r>
            <w:r>
              <w:rPr>
                <w:rFonts w:eastAsia="黑体" w:asciiTheme="majorHAnsi" w:hAnsiTheme="majorHAnsi" w:cstheme="majorHAnsi"/>
                <w:sz w:val="18"/>
                <w:szCs w:val="18"/>
                <w:lang w:eastAsia="zh-CN"/>
              </w:rPr>
              <w:t>a</w:t>
            </w:r>
            <w:r>
              <w:rPr>
                <w:rFonts w:hint="eastAsia" w:eastAsia="黑体" w:asciiTheme="majorHAnsi" w:hAnsiTheme="majorHAnsi" w:cstheme="majorHAnsi"/>
                <w:sz w:val="18"/>
                <w:szCs w:val="18"/>
                <w:lang w:eastAsia="zh-CN"/>
              </w:rPr>
              <w:t>ny Visit</w:t>
            </w:r>
          </w:p>
        </w:tc>
        <w:tc>
          <w:tcPr>
            <w:tcW w:w="1330" w:type="dxa"/>
            <w:vAlign w:val="center"/>
          </w:tcPr>
          <w:p>
            <w:pPr>
              <w:snapToGrid w:val="0"/>
              <w:spacing w:line="240" w:lineRule="auto"/>
              <w:contextualSpacing/>
              <w:rPr>
                <w:rFonts w:eastAsia="黑体" w:asciiTheme="majorHAnsi" w:hAnsiTheme="majorHAnsi" w:cstheme="maj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20" w:hRule="exact"/>
          <w:jc w:val="center"/>
        </w:trPr>
        <w:tc>
          <w:tcPr>
            <w:tcW w:w="1378" w:type="dxa"/>
            <w:vAlign w:val="center"/>
          </w:tcPr>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2月9日</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w:t>
            </w:r>
            <w:r>
              <w:rPr>
                <w:rFonts w:hint="eastAsia" w:eastAsia="黑体" w:asciiTheme="majorHAnsi" w:hAnsiTheme="majorHAnsi" w:cstheme="majorHAnsi"/>
              </w:rPr>
              <w:t>周</w:t>
            </w:r>
            <w:r>
              <w:rPr>
                <w:rFonts w:hint="eastAsia" w:eastAsia="黑体" w:asciiTheme="majorHAnsi" w:hAnsiTheme="majorHAnsi" w:cstheme="majorHAnsi"/>
                <w:lang w:eastAsia="zh-CN"/>
              </w:rPr>
              <w:t>五</w:t>
            </w:r>
            <w:r>
              <w:rPr>
                <w:rFonts w:eastAsia="黑体" w:asciiTheme="majorHAnsi" w:hAnsiTheme="majorHAnsi" w:cstheme="majorHAnsi"/>
              </w:rPr>
              <w:t>）</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Feb.9</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(Friday)</w:t>
            </w:r>
          </w:p>
        </w:tc>
        <w:tc>
          <w:tcPr>
            <w:tcW w:w="1276" w:type="dxa"/>
            <w:vAlign w:val="center"/>
          </w:tcPr>
          <w:p>
            <w:pPr>
              <w:snapToGrid w:val="0"/>
              <w:spacing w:line="240" w:lineRule="auto"/>
              <w:contextualSpacing/>
              <w:rPr>
                <w:rFonts w:eastAsia="黑体" w:asciiTheme="majorHAnsi" w:hAnsiTheme="majorHAnsi" w:cstheme="majorHAnsi"/>
              </w:rPr>
            </w:pPr>
          </w:p>
        </w:tc>
        <w:tc>
          <w:tcPr>
            <w:tcW w:w="2586" w:type="dxa"/>
            <w:vAlign w:val="center"/>
          </w:tcPr>
          <w:p>
            <w:pPr>
              <w:snapToGrid w:val="0"/>
              <w:spacing w:line="240" w:lineRule="auto"/>
              <w:contextualSpacing/>
              <w:rPr>
                <w:rFonts w:eastAsia="黑体" w:asciiTheme="majorHAnsi" w:hAnsiTheme="majorHAnsi" w:cstheme="majorHAnsi"/>
                <w:sz w:val="18"/>
                <w:szCs w:val="18"/>
                <w:lang w:eastAsia="zh-CN"/>
              </w:rPr>
            </w:pPr>
            <w:r>
              <w:rPr>
                <w:rFonts w:hint="eastAsia" w:eastAsia="黑体" w:asciiTheme="majorHAnsi" w:hAnsiTheme="majorHAnsi" w:cstheme="majorHAnsi"/>
                <w:sz w:val="18"/>
                <w:szCs w:val="18"/>
                <w:lang w:eastAsia="zh-CN"/>
              </w:rPr>
              <w:t>Lecture 6</w:t>
            </w:r>
          </w:p>
        </w:tc>
        <w:tc>
          <w:tcPr>
            <w:tcW w:w="709" w:type="dxa"/>
            <w:shd w:val="clear" w:color="auto" w:fill="BEBEBE"/>
          </w:tcPr>
          <w:p>
            <w:pPr>
              <w:snapToGrid w:val="0"/>
              <w:spacing w:line="240" w:lineRule="auto"/>
              <w:contextualSpacing/>
              <w:rPr>
                <w:rFonts w:eastAsia="黑体" w:asciiTheme="majorHAnsi" w:hAnsiTheme="majorHAnsi" w:cstheme="majorHAnsi"/>
              </w:rPr>
            </w:pPr>
          </w:p>
        </w:tc>
        <w:tc>
          <w:tcPr>
            <w:tcW w:w="2756" w:type="dxa"/>
            <w:vAlign w:val="center"/>
          </w:tcPr>
          <w:p>
            <w:pPr>
              <w:snapToGrid w:val="0"/>
              <w:spacing w:line="240" w:lineRule="auto"/>
              <w:contextualSpacing/>
              <w:rPr>
                <w:rFonts w:eastAsia="黑体" w:asciiTheme="majorHAnsi" w:hAnsiTheme="majorHAnsi" w:cstheme="majorHAnsi"/>
                <w:sz w:val="18"/>
                <w:szCs w:val="18"/>
                <w:lang w:eastAsia="zh-CN"/>
              </w:rPr>
            </w:pPr>
            <w:r>
              <w:rPr>
                <w:rFonts w:hint="eastAsia" w:eastAsia="黑体" w:asciiTheme="majorHAnsi" w:hAnsiTheme="majorHAnsi" w:cstheme="majorHAnsi"/>
                <w:sz w:val="18"/>
                <w:szCs w:val="18"/>
                <w:lang w:eastAsia="zh-CN"/>
              </w:rPr>
              <w:t>Lecture 7</w:t>
            </w:r>
          </w:p>
        </w:tc>
        <w:tc>
          <w:tcPr>
            <w:tcW w:w="1330" w:type="dxa"/>
            <w:vAlign w:val="center"/>
          </w:tcPr>
          <w:p>
            <w:pPr>
              <w:snapToGrid w:val="0"/>
              <w:spacing w:line="240" w:lineRule="auto"/>
              <w:contextualSpacing/>
              <w:rPr>
                <w:rFonts w:eastAsia="黑体" w:asciiTheme="majorHAnsi" w:hAnsiTheme="majorHAnsi" w:cstheme="majorHAnsi"/>
              </w:rPr>
            </w:pPr>
            <w:r>
              <w:rPr>
                <w:rFonts w:eastAsia="黑体" w:asciiTheme="majorHAnsi" w:hAnsiTheme="majorHAnsi" w:cstheme="majorHAnsi"/>
              </w:rPr>
              <w:t>Group Work</w:t>
            </w:r>
          </w:p>
          <w:p>
            <w:pPr>
              <w:snapToGrid w:val="0"/>
              <w:spacing w:line="240" w:lineRule="auto"/>
              <w:contextualSpacing/>
              <w:rPr>
                <w:rFonts w:eastAsia="黑体" w:asciiTheme="majorHAnsi" w:hAnsiTheme="majorHAnsi" w:cstheme="majorHAnsi"/>
              </w:rPr>
            </w:pPr>
            <w:r>
              <w:rPr>
                <w:rFonts w:hint="eastAsia" w:eastAsia="黑体" w:asciiTheme="majorHAnsi" w:hAnsiTheme="majorHAnsi" w:cstheme="majorHAnsi"/>
              </w:rPr>
              <w:t>（发表准备）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39" w:hRule="exact"/>
          <w:jc w:val="center"/>
        </w:trPr>
        <w:tc>
          <w:tcPr>
            <w:tcW w:w="1378" w:type="dxa"/>
            <w:vAlign w:val="center"/>
          </w:tcPr>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2月10日</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w:t>
            </w:r>
            <w:r>
              <w:rPr>
                <w:rFonts w:hint="eastAsia" w:eastAsia="黑体" w:asciiTheme="majorHAnsi" w:hAnsiTheme="majorHAnsi" w:cstheme="majorHAnsi"/>
              </w:rPr>
              <w:t>周</w:t>
            </w:r>
            <w:r>
              <w:rPr>
                <w:rFonts w:hint="eastAsia" w:eastAsia="黑体" w:asciiTheme="majorHAnsi" w:hAnsiTheme="majorHAnsi" w:cstheme="majorHAnsi"/>
                <w:lang w:eastAsia="zh-CN"/>
              </w:rPr>
              <w:t>六</w:t>
            </w:r>
            <w:r>
              <w:rPr>
                <w:rFonts w:eastAsia="黑体" w:asciiTheme="majorHAnsi" w:hAnsiTheme="majorHAnsi" w:cstheme="majorHAnsi"/>
              </w:rPr>
              <w:t>）</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Feb.10</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w:t>
            </w:r>
            <w:r>
              <w:rPr>
                <w:rFonts w:eastAsia="黑体" w:asciiTheme="majorHAnsi" w:hAnsiTheme="majorHAnsi" w:cstheme="majorHAnsi"/>
                <w:sz w:val="18"/>
                <w:szCs w:val="18"/>
              </w:rPr>
              <w:t>Saturday</w:t>
            </w:r>
            <w:r>
              <w:rPr>
                <w:rFonts w:eastAsia="黑体" w:asciiTheme="majorHAnsi" w:hAnsiTheme="majorHAnsi" w:cstheme="majorHAnsi"/>
              </w:rPr>
              <w:t xml:space="preserve">) </w:t>
            </w:r>
          </w:p>
        </w:tc>
        <w:tc>
          <w:tcPr>
            <w:tcW w:w="1276" w:type="dxa"/>
            <w:vAlign w:val="center"/>
          </w:tcPr>
          <w:p>
            <w:pPr>
              <w:snapToGrid w:val="0"/>
              <w:spacing w:line="240" w:lineRule="auto"/>
              <w:contextualSpacing/>
              <w:rPr>
                <w:rFonts w:eastAsia="黑体" w:asciiTheme="majorHAnsi" w:hAnsiTheme="majorHAnsi" w:cstheme="majorHAnsi"/>
              </w:rPr>
            </w:pPr>
          </w:p>
        </w:tc>
        <w:tc>
          <w:tcPr>
            <w:tcW w:w="6051" w:type="dxa"/>
            <w:gridSpan w:val="3"/>
            <w:vAlign w:val="center"/>
          </w:tcPr>
          <w:p>
            <w:pPr>
              <w:snapToGrid w:val="0"/>
              <w:spacing w:line="240" w:lineRule="auto"/>
              <w:contextualSpacing/>
              <w:jc w:val="center"/>
              <w:rPr>
                <w:rFonts w:eastAsia="黑体" w:asciiTheme="majorHAnsi" w:hAnsiTheme="majorHAnsi" w:cstheme="majorHAnsi"/>
                <w:lang w:eastAsia="zh-CN"/>
              </w:rPr>
            </w:pPr>
            <w:r>
              <w:rPr>
                <w:rFonts w:eastAsia="黑体" w:asciiTheme="majorHAnsi" w:hAnsiTheme="majorHAnsi" w:cstheme="majorHAnsi"/>
                <w:lang w:eastAsia="zh-CN"/>
              </w:rPr>
              <w:t>日本文化</w:t>
            </w:r>
            <w:r>
              <w:rPr>
                <w:rFonts w:hint="eastAsia" w:eastAsia="黑体" w:asciiTheme="majorHAnsi" w:hAnsiTheme="majorHAnsi" w:cstheme="majorHAnsi"/>
                <w:lang w:eastAsia="zh-CN"/>
              </w:rPr>
              <w:t>体验</w:t>
            </w:r>
            <w:r>
              <w:rPr>
                <w:rFonts w:eastAsia="黑体" w:asciiTheme="majorHAnsi" w:hAnsiTheme="majorHAnsi" w:cstheme="majorHAnsi"/>
                <w:lang w:eastAsia="zh-CN"/>
              </w:rPr>
              <w:t>（茶道</w:t>
            </w:r>
            <w:r>
              <w:rPr>
                <w:rFonts w:hint="eastAsia" w:eastAsia="黑体" w:asciiTheme="majorHAnsi" w:hAnsiTheme="majorHAnsi" w:cstheme="majorHAnsi"/>
                <w:lang w:eastAsia="zh-CN"/>
              </w:rPr>
              <w:t>、</w:t>
            </w:r>
            <w:r>
              <w:rPr>
                <w:rFonts w:eastAsia="黑体" w:asciiTheme="majorHAnsi" w:hAnsiTheme="majorHAnsi" w:cstheme="majorHAnsi"/>
                <w:lang w:eastAsia="zh-CN"/>
              </w:rPr>
              <w:t>浴衣）</w:t>
            </w:r>
          </w:p>
          <w:p>
            <w:pPr>
              <w:snapToGrid w:val="0"/>
              <w:spacing w:line="240" w:lineRule="auto"/>
              <w:contextualSpacing/>
              <w:jc w:val="center"/>
              <w:rPr>
                <w:rFonts w:eastAsia="黑体" w:asciiTheme="majorHAnsi" w:hAnsiTheme="majorHAnsi" w:cstheme="majorHAnsi"/>
                <w:b/>
              </w:rPr>
            </w:pPr>
            <w:r>
              <w:rPr>
                <w:rFonts w:eastAsia="黑体" w:asciiTheme="majorHAnsi" w:hAnsiTheme="majorHAnsi" w:cstheme="majorHAnsi"/>
              </w:rPr>
              <w:t>Experience Japan culture(Tea ceremony</w:t>
            </w:r>
            <w:r>
              <w:rPr>
                <w:rFonts w:hint="eastAsia" w:eastAsia="黑体" w:asciiTheme="majorHAnsi" w:hAnsiTheme="majorHAnsi" w:cstheme="majorHAnsi"/>
              </w:rPr>
              <w:t>、</w:t>
            </w:r>
            <w:r>
              <w:rPr>
                <w:rFonts w:eastAsia="黑体" w:asciiTheme="majorHAnsi" w:hAnsiTheme="majorHAnsi" w:cstheme="majorHAnsi"/>
              </w:rPr>
              <w:t>Kimono)</w:t>
            </w:r>
          </w:p>
        </w:tc>
        <w:tc>
          <w:tcPr>
            <w:tcW w:w="1330" w:type="dxa"/>
          </w:tcPr>
          <w:p>
            <w:pPr>
              <w:snapToGrid w:val="0"/>
              <w:spacing w:line="240" w:lineRule="auto"/>
              <w:contextualSpacing/>
              <w:rPr>
                <w:rFonts w:eastAsia="黑体" w:asciiTheme="majorHAnsi" w:hAnsiTheme="majorHAnsi" w:cstheme="majorHAnsi"/>
              </w:rPr>
            </w:pPr>
          </w:p>
          <w:p>
            <w:pPr>
              <w:snapToGrid w:val="0"/>
              <w:spacing w:line="240" w:lineRule="auto"/>
              <w:contextualSpacing/>
              <w:rPr>
                <w:rFonts w:eastAsia="黑体" w:asciiTheme="majorHAnsi" w:hAnsiTheme="majorHAnsi" w:cstheme="maj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86" w:hRule="exact"/>
          <w:jc w:val="center"/>
        </w:trPr>
        <w:tc>
          <w:tcPr>
            <w:tcW w:w="1378" w:type="dxa"/>
            <w:vAlign w:val="center"/>
          </w:tcPr>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2月11日</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w:t>
            </w:r>
            <w:r>
              <w:rPr>
                <w:rFonts w:hint="eastAsia" w:eastAsia="黑体" w:asciiTheme="majorHAnsi" w:hAnsiTheme="majorHAnsi" w:cstheme="majorHAnsi"/>
              </w:rPr>
              <w:t>周</w:t>
            </w:r>
            <w:r>
              <w:rPr>
                <w:rFonts w:hint="eastAsia" w:eastAsia="黑体" w:asciiTheme="majorHAnsi" w:hAnsiTheme="majorHAnsi" w:cstheme="majorHAnsi"/>
                <w:lang w:eastAsia="zh-CN"/>
              </w:rPr>
              <w:t>日</w:t>
            </w:r>
            <w:r>
              <w:rPr>
                <w:rFonts w:eastAsia="黑体" w:asciiTheme="majorHAnsi" w:hAnsiTheme="majorHAnsi" w:cstheme="majorHAnsi"/>
              </w:rPr>
              <w:t>）</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Feb.11</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(Sunday)</w:t>
            </w:r>
            <w:r>
              <w:rPr>
                <w:rFonts w:eastAsia="黑体" w:asciiTheme="majorHAnsi" w:hAnsiTheme="majorHAnsi" w:cstheme="majorHAnsi"/>
                <w:sz w:val="18"/>
                <w:szCs w:val="18"/>
              </w:rPr>
              <w:t xml:space="preserve"> </w:t>
            </w:r>
          </w:p>
        </w:tc>
        <w:tc>
          <w:tcPr>
            <w:tcW w:w="1276" w:type="dxa"/>
            <w:vAlign w:val="center"/>
          </w:tcPr>
          <w:p>
            <w:pPr>
              <w:snapToGrid w:val="0"/>
              <w:spacing w:line="240" w:lineRule="auto"/>
              <w:contextualSpacing/>
              <w:rPr>
                <w:rFonts w:eastAsia="黑体" w:asciiTheme="majorHAnsi" w:hAnsiTheme="majorHAnsi" w:cstheme="majorHAnsi"/>
              </w:rPr>
            </w:pPr>
          </w:p>
        </w:tc>
        <w:tc>
          <w:tcPr>
            <w:tcW w:w="6051" w:type="dxa"/>
            <w:gridSpan w:val="3"/>
            <w:vAlign w:val="center"/>
          </w:tcPr>
          <w:p>
            <w:pPr>
              <w:snapToGrid w:val="0"/>
              <w:spacing w:line="240" w:lineRule="auto"/>
              <w:contextualSpacing/>
              <w:jc w:val="center"/>
              <w:rPr>
                <w:rFonts w:eastAsia="黑体" w:asciiTheme="majorHAnsi" w:hAnsiTheme="majorHAnsi" w:cstheme="majorHAnsi"/>
              </w:rPr>
            </w:pPr>
            <w:r>
              <w:rPr>
                <w:rFonts w:hint="eastAsia" w:eastAsia="黑体" w:asciiTheme="majorHAnsi" w:hAnsiTheme="majorHAnsi" w:cstheme="majorHAnsi"/>
              </w:rPr>
              <w:t>自主研修</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Research and study by yourself</w:t>
            </w:r>
          </w:p>
        </w:tc>
        <w:tc>
          <w:tcPr>
            <w:tcW w:w="1330" w:type="dxa"/>
            <w:vAlign w:val="center"/>
          </w:tcPr>
          <w:p>
            <w:pPr>
              <w:snapToGrid w:val="0"/>
              <w:spacing w:line="240" w:lineRule="auto"/>
              <w:contextualSpacing/>
              <w:rPr>
                <w:rFonts w:eastAsia="黑体" w:asciiTheme="majorHAnsi" w:hAnsiTheme="majorHAnsi" w:cstheme="majorHAnsi"/>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85" w:hRule="exact"/>
          <w:jc w:val="center"/>
        </w:trPr>
        <w:tc>
          <w:tcPr>
            <w:tcW w:w="1378" w:type="dxa"/>
            <w:vAlign w:val="center"/>
          </w:tcPr>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2月12日</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w:t>
            </w:r>
            <w:r>
              <w:rPr>
                <w:rFonts w:hint="eastAsia" w:eastAsia="黑体" w:asciiTheme="majorHAnsi" w:hAnsiTheme="majorHAnsi" w:cstheme="majorHAnsi"/>
              </w:rPr>
              <w:t>周</w:t>
            </w:r>
            <w:r>
              <w:rPr>
                <w:rFonts w:hint="eastAsia" w:eastAsia="黑体" w:asciiTheme="majorHAnsi" w:hAnsiTheme="majorHAnsi" w:cstheme="majorHAnsi"/>
                <w:lang w:eastAsia="zh-CN"/>
              </w:rPr>
              <w:t>一</w:t>
            </w:r>
            <w:r>
              <w:rPr>
                <w:rFonts w:eastAsia="黑体" w:asciiTheme="majorHAnsi" w:hAnsiTheme="majorHAnsi" w:cstheme="majorHAnsi"/>
              </w:rPr>
              <w:t>）</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Feb.12</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(Monday)</w:t>
            </w:r>
          </w:p>
        </w:tc>
        <w:tc>
          <w:tcPr>
            <w:tcW w:w="1276" w:type="dxa"/>
            <w:vAlign w:val="center"/>
          </w:tcPr>
          <w:p>
            <w:pPr>
              <w:snapToGrid w:val="0"/>
              <w:spacing w:line="240" w:lineRule="auto"/>
              <w:contextualSpacing/>
              <w:rPr>
                <w:rFonts w:eastAsia="黑体" w:asciiTheme="majorHAnsi" w:hAnsiTheme="majorHAnsi" w:cstheme="majorHAnsi"/>
              </w:rPr>
            </w:pPr>
          </w:p>
        </w:tc>
        <w:tc>
          <w:tcPr>
            <w:tcW w:w="6051" w:type="dxa"/>
            <w:gridSpan w:val="3"/>
            <w:vAlign w:val="center"/>
          </w:tcPr>
          <w:p>
            <w:pPr>
              <w:snapToGrid w:val="0"/>
              <w:spacing w:line="240" w:lineRule="auto"/>
              <w:contextualSpacing/>
              <w:jc w:val="center"/>
              <w:rPr>
                <w:rFonts w:eastAsia="黑体" w:asciiTheme="majorHAnsi" w:hAnsiTheme="majorHAnsi" w:cstheme="majorHAnsi"/>
              </w:rPr>
            </w:pPr>
            <w:r>
              <w:rPr>
                <w:rFonts w:hint="eastAsia" w:eastAsia="黑体" w:asciiTheme="majorHAnsi" w:hAnsiTheme="majorHAnsi" w:cstheme="majorHAnsi"/>
              </w:rPr>
              <w:t>自主研修</w:t>
            </w:r>
          </w:p>
          <w:p>
            <w:pPr>
              <w:snapToGrid w:val="0"/>
              <w:spacing w:line="240" w:lineRule="auto"/>
              <w:contextualSpacing/>
              <w:jc w:val="center"/>
              <w:rPr>
                <w:rFonts w:eastAsia="黑体" w:asciiTheme="majorHAnsi" w:hAnsiTheme="majorHAnsi" w:cstheme="majorHAnsi"/>
                <w:b/>
              </w:rPr>
            </w:pPr>
            <w:r>
              <w:rPr>
                <w:rFonts w:eastAsia="黑体" w:asciiTheme="majorHAnsi" w:hAnsiTheme="majorHAnsi" w:cstheme="majorHAnsi"/>
              </w:rPr>
              <w:t>Research and study by yourself</w:t>
            </w:r>
          </w:p>
        </w:tc>
        <w:tc>
          <w:tcPr>
            <w:tcW w:w="1330" w:type="dxa"/>
            <w:vAlign w:val="center"/>
          </w:tcPr>
          <w:p>
            <w:pPr>
              <w:snapToGrid w:val="0"/>
              <w:spacing w:line="240" w:lineRule="auto"/>
              <w:contextualSpacing/>
              <w:rPr>
                <w:rFonts w:eastAsia="黑体" w:asciiTheme="majorHAnsi" w:hAnsiTheme="majorHAnsi" w:cstheme="majorHAnsi"/>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69" w:hRule="exact"/>
          <w:jc w:val="center"/>
        </w:trPr>
        <w:tc>
          <w:tcPr>
            <w:tcW w:w="1378" w:type="dxa"/>
            <w:vAlign w:val="center"/>
          </w:tcPr>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2月13日</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w:t>
            </w:r>
            <w:r>
              <w:rPr>
                <w:rFonts w:hint="eastAsia" w:eastAsia="黑体" w:asciiTheme="majorHAnsi" w:hAnsiTheme="majorHAnsi" w:cstheme="majorHAnsi"/>
              </w:rPr>
              <w:t>周</w:t>
            </w:r>
            <w:r>
              <w:rPr>
                <w:rFonts w:hint="eastAsia" w:eastAsia="黑体" w:asciiTheme="majorHAnsi" w:hAnsiTheme="majorHAnsi" w:cstheme="majorHAnsi"/>
                <w:lang w:eastAsia="zh-CN"/>
              </w:rPr>
              <w:t>二</w:t>
            </w:r>
            <w:r>
              <w:rPr>
                <w:rFonts w:eastAsia="黑体" w:asciiTheme="majorHAnsi" w:hAnsiTheme="majorHAnsi" w:cstheme="majorHAnsi"/>
              </w:rPr>
              <w:t>）</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Feb.13</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sz w:val="18"/>
                <w:szCs w:val="18"/>
              </w:rPr>
              <w:t>(Tuesday)</w:t>
            </w:r>
          </w:p>
        </w:tc>
        <w:tc>
          <w:tcPr>
            <w:tcW w:w="1276" w:type="dxa"/>
            <w:vAlign w:val="center"/>
          </w:tcPr>
          <w:p>
            <w:pPr>
              <w:snapToGrid w:val="0"/>
              <w:spacing w:line="240" w:lineRule="auto"/>
              <w:contextualSpacing/>
              <w:rPr>
                <w:rFonts w:eastAsia="黑体" w:asciiTheme="majorHAnsi" w:hAnsiTheme="majorHAnsi" w:cstheme="majorHAnsi"/>
              </w:rPr>
            </w:pPr>
          </w:p>
        </w:tc>
        <w:tc>
          <w:tcPr>
            <w:tcW w:w="2586" w:type="dxa"/>
            <w:vAlign w:val="center"/>
          </w:tcPr>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Group Work</w:t>
            </w:r>
          </w:p>
          <w:p>
            <w:pPr>
              <w:snapToGrid w:val="0"/>
              <w:spacing w:line="240" w:lineRule="auto"/>
              <w:contextualSpacing/>
              <w:jc w:val="center"/>
              <w:rPr>
                <w:rFonts w:eastAsia="黑体" w:asciiTheme="majorHAnsi" w:hAnsiTheme="majorHAnsi" w:cstheme="majorHAnsi"/>
              </w:rPr>
            </w:pPr>
            <w:r>
              <w:rPr>
                <w:rFonts w:hint="eastAsia" w:eastAsia="黑体" w:asciiTheme="majorHAnsi" w:hAnsiTheme="majorHAnsi" w:cstheme="majorHAnsi"/>
              </w:rPr>
              <w:t>（发表准备）</w:t>
            </w:r>
          </w:p>
        </w:tc>
        <w:tc>
          <w:tcPr>
            <w:tcW w:w="709" w:type="dxa"/>
            <w:shd w:val="clear" w:color="auto" w:fill="BEBEBE"/>
          </w:tcPr>
          <w:p>
            <w:pPr>
              <w:snapToGrid w:val="0"/>
              <w:spacing w:line="240" w:lineRule="auto"/>
              <w:contextualSpacing/>
              <w:rPr>
                <w:rFonts w:eastAsia="黑体" w:asciiTheme="majorHAnsi" w:hAnsiTheme="majorHAnsi" w:cstheme="majorHAnsi"/>
              </w:rPr>
            </w:pPr>
          </w:p>
        </w:tc>
        <w:tc>
          <w:tcPr>
            <w:tcW w:w="2756" w:type="dxa"/>
            <w:vAlign w:val="center"/>
          </w:tcPr>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b/>
              </w:rPr>
              <w:t>Business Idea Competition</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b/>
              </w:rPr>
              <w:t xml:space="preserve"> &amp; </w:t>
            </w:r>
          </w:p>
          <w:p>
            <w:pPr>
              <w:snapToGrid w:val="0"/>
              <w:spacing w:line="240" w:lineRule="auto"/>
              <w:contextualSpacing/>
              <w:jc w:val="center"/>
              <w:rPr>
                <w:rFonts w:eastAsia="黑体" w:asciiTheme="majorHAnsi" w:hAnsiTheme="majorHAnsi" w:cstheme="majorHAnsi"/>
                <w:b/>
              </w:rPr>
            </w:pPr>
            <w:r>
              <w:rPr>
                <w:rFonts w:eastAsia="黑体" w:asciiTheme="majorHAnsi" w:hAnsiTheme="majorHAnsi" w:cstheme="majorHAnsi"/>
                <w:b/>
              </w:rPr>
              <w:t>Wrap- up</w:t>
            </w:r>
          </w:p>
          <w:p>
            <w:pPr>
              <w:snapToGrid w:val="0"/>
              <w:spacing w:line="240" w:lineRule="auto"/>
              <w:contextualSpacing/>
              <w:rPr>
                <w:rFonts w:eastAsia="黑体" w:asciiTheme="majorHAnsi" w:hAnsiTheme="majorHAnsi" w:cstheme="majorHAnsi"/>
                <w:b/>
              </w:rPr>
            </w:pPr>
          </w:p>
        </w:tc>
        <w:tc>
          <w:tcPr>
            <w:tcW w:w="1330" w:type="dxa"/>
            <w:vAlign w:val="center"/>
          </w:tcPr>
          <w:p>
            <w:pPr>
              <w:snapToGrid w:val="0"/>
              <w:spacing w:line="240" w:lineRule="auto"/>
              <w:contextualSpacing/>
              <w:rPr>
                <w:rFonts w:eastAsia="黑体" w:asciiTheme="majorHAnsi" w:hAnsiTheme="majorHAnsi" w:cstheme="majorHAnsi"/>
                <w:bCs/>
              </w:rPr>
            </w:pPr>
            <w:r>
              <w:rPr>
                <w:rFonts w:hint="eastAsia" w:eastAsia="黑体" w:asciiTheme="majorHAnsi" w:hAnsiTheme="majorHAnsi" w:cstheme="majorHAnsi"/>
                <w:b/>
              </w:rPr>
              <w:t>结业式</w:t>
            </w:r>
            <w:r>
              <w:rPr>
                <w:rFonts w:eastAsia="黑体" w:asciiTheme="majorHAnsi" w:hAnsiTheme="majorHAnsi" w:cstheme="majorHAnsi"/>
                <w:b/>
              </w:rPr>
              <w:t xml:space="preserve"> </w:t>
            </w:r>
            <w:r>
              <w:rPr>
                <w:rFonts w:eastAsia="黑体" w:asciiTheme="majorHAnsi" w:hAnsiTheme="majorHAnsi" w:cstheme="majorHAnsi"/>
                <w:bCs/>
              </w:rPr>
              <w:t>Closing Ceremony</w:t>
            </w:r>
          </w:p>
          <w:p>
            <w:pPr>
              <w:snapToGrid w:val="0"/>
              <w:spacing w:line="240" w:lineRule="auto"/>
              <w:contextualSpacing/>
              <w:rPr>
                <w:rFonts w:eastAsia="黑体" w:asciiTheme="majorHAnsi" w:hAnsiTheme="majorHAnsi" w:cstheme="majorHAnsi"/>
                <w:b/>
              </w:rPr>
            </w:pPr>
            <w:r>
              <w:rPr>
                <w:rFonts w:hint="eastAsia" w:eastAsia="黑体" w:asciiTheme="majorHAnsi" w:hAnsiTheme="majorHAnsi" w:cstheme="majorHAnsi"/>
                <w:b/>
              </w:rPr>
              <w:t>送别会</w:t>
            </w:r>
          </w:p>
          <w:p>
            <w:pPr>
              <w:snapToGrid w:val="0"/>
              <w:spacing w:line="240" w:lineRule="auto"/>
              <w:contextualSpacing/>
              <w:rPr>
                <w:rFonts w:eastAsia="黑体" w:asciiTheme="majorHAnsi" w:hAnsiTheme="majorHAnsi" w:cstheme="majorHAnsi"/>
                <w:b/>
              </w:rPr>
            </w:pPr>
            <w:r>
              <w:rPr>
                <w:rFonts w:eastAsia="黑体" w:asciiTheme="majorHAnsi" w:hAnsiTheme="majorHAnsi" w:cstheme="majorHAnsi"/>
              </w:rPr>
              <w:t>Farewell party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82" w:hRule="exact"/>
          <w:jc w:val="center"/>
        </w:trPr>
        <w:tc>
          <w:tcPr>
            <w:tcW w:w="1378" w:type="dxa"/>
            <w:vAlign w:val="center"/>
          </w:tcPr>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2月14日</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w:t>
            </w:r>
            <w:r>
              <w:rPr>
                <w:rFonts w:hint="eastAsia" w:eastAsia="黑体" w:asciiTheme="majorHAnsi" w:hAnsiTheme="majorHAnsi" w:cstheme="majorHAnsi"/>
              </w:rPr>
              <w:t>周</w:t>
            </w:r>
            <w:r>
              <w:rPr>
                <w:rFonts w:hint="eastAsia" w:eastAsia="黑体" w:asciiTheme="majorHAnsi" w:hAnsiTheme="majorHAnsi" w:cstheme="majorHAnsi"/>
                <w:lang w:eastAsia="zh-CN"/>
              </w:rPr>
              <w:t>三</w:t>
            </w:r>
            <w:r>
              <w:rPr>
                <w:rFonts w:eastAsia="黑体" w:asciiTheme="majorHAnsi" w:hAnsiTheme="majorHAnsi" w:cstheme="majorHAnsi"/>
              </w:rPr>
              <w:t>）</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Feb.14</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 xml:space="preserve">(Wednesday) </w:t>
            </w:r>
          </w:p>
        </w:tc>
        <w:tc>
          <w:tcPr>
            <w:tcW w:w="1276" w:type="dxa"/>
            <w:vAlign w:val="center"/>
          </w:tcPr>
          <w:p>
            <w:pPr>
              <w:snapToGrid w:val="0"/>
              <w:spacing w:line="240" w:lineRule="auto"/>
              <w:contextualSpacing/>
              <w:rPr>
                <w:rFonts w:eastAsia="黑体" w:asciiTheme="majorHAnsi" w:hAnsiTheme="majorHAnsi" w:cstheme="majorHAnsi"/>
              </w:rPr>
            </w:pPr>
          </w:p>
        </w:tc>
        <w:tc>
          <w:tcPr>
            <w:tcW w:w="6051" w:type="dxa"/>
            <w:gridSpan w:val="3"/>
            <w:vAlign w:val="center"/>
          </w:tcPr>
          <w:p>
            <w:pPr>
              <w:snapToGrid w:val="0"/>
              <w:spacing w:line="240" w:lineRule="auto"/>
              <w:contextualSpacing/>
              <w:jc w:val="center"/>
              <w:rPr>
                <w:rFonts w:eastAsia="黑体" w:asciiTheme="majorHAnsi" w:hAnsiTheme="majorHAnsi" w:cstheme="majorHAnsi"/>
              </w:rPr>
            </w:pPr>
            <w:r>
              <w:rPr>
                <w:rFonts w:hint="eastAsia" w:eastAsia="黑体" w:asciiTheme="majorHAnsi" w:hAnsiTheme="majorHAnsi" w:cstheme="majorHAnsi"/>
              </w:rPr>
              <w:t>搭乘航班返回国内</w:t>
            </w:r>
          </w:p>
          <w:p>
            <w:pPr>
              <w:snapToGrid w:val="0"/>
              <w:spacing w:line="240" w:lineRule="auto"/>
              <w:contextualSpacing/>
              <w:jc w:val="center"/>
              <w:rPr>
                <w:rFonts w:eastAsia="黑体" w:asciiTheme="majorHAnsi" w:hAnsiTheme="majorHAnsi" w:cstheme="majorHAnsi"/>
              </w:rPr>
            </w:pPr>
            <w:r>
              <w:rPr>
                <w:rFonts w:eastAsia="黑体" w:asciiTheme="majorHAnsi" w:hAnsiTheme="majorHAnsi" w:cstheme="majorHAnsi"/>
              </w:rPr>
              <w:t>Go back by airline</w:t>
            </w:r>
          </w:p>
        </w:tc>
        <w:tc>
          <w:tcPr>
            <w:tcW w:w="1330" w:type="dxa"/>
          </w:tcPr>
          <w:p>
            <w:pPr>
              <w:snapToGrid w:val="0"/>
              <w:spacing w:line="240" w:lineRule="auto"/>
              <w:contextualSpacing/>
              <w:rPr>
                <w:rFonts w:eastAsia="黑体" w:asciiTheme="majorHAnsi" w:hAnsiTheme="majorHAnsi" w:cstheme="majorHAnsi"/>
              </w:rPr>
            </w:pPr>
          </w:p>
        </w:tc>
      </w:tr>
    </w:tbl>
    <w:p>
      <w:pPr>
        <w:pStyle w:val="14"/>
      </w:pPr>
      <w:r>
        <mc:AlternateContent>
          <mc:Choice Requires="wps">
            <w:drawing>
              <wp:anchor distT="0" distB="0" distL="114300" distR="114300" simplePos="0" relativeHeight="252678144" behindDoc="0" locked="0" layoutInCell="1" allowOverlap="1">
                <wp:simplePos x="0" y="0"/>
                <wp:positionH relativeFrom="column">
                  <wp:posOffset>127635</wp:posOffset>
                </wp:positionH>
                <wp:positionV relativeFrom="paragraph">
                  <wp:posOffset>285750</wp:posOffset>
                </wp:positionV>
                <wp:extent cx="3169285" cy="390525"/>
                <wp:effectExtent l="99695" t="63500" r="102870" b="98425"/>
                <wp:wrapNone/>
                <wp:docPr id="30" name="五边形 30"/>
                <wp:cNvGraphicFramePr/>
                <a:graphic xmlns:a="http://schemas.openxmlformats.org/drawingml/2006/main">
                  <a:graphicData uri="http://schemas.microsoft.com/office/word/2010/wordprocessingShape">
                    <wps:wsp>
                      <wps:cNvSpPr/>
                      <wps:spPr>
                        <a:xfrm>
                          <a:off x="3823335" y="3489960"/>
                          <a:ext cx="3169285" cy="390525"/>
                        </a:xfrm>
                        <a:prstGeom prst="homePlate">
                          <a:avLst/>
                        </a:prstGeom>
                        <a:solidFill>
                          <a:schemeClr val="accent2">
                            <a:lumMod val="50000"/>
                          </a:schemeClr>
                        </a:solidFill>
                      </wps:spPr>
                      <wps:style>
                        <a:lnRef idx="3">
                          <a:schemeClr val="lt1"/>
                        </a:lnRef>
                        <a:fillRef idx="1">
                          <a:schemeClr val="accent2"/>
                        </a:fillRef>
                        <a:effectRef idx="1">
                          <a:schemeClr val="accent2"/>
                        </a:effectRef>
                        <a:fontRef idx="minor">
                          <a:schemeClr val="lt1"/>
                        </a:fontRef>
                      </wps:style>
                      <wps:txbx>
                        <w:txbxContent>
                          <w:p>
                            <w:pPr>
                              <w:spacing w:line="120" w:lineRule="auto"/>
                              <w:jc w:val="center"/>
                              <w:rPr>
                                <w:rFonts w:eastAsia="宋体"/>
                                <w:bCs/>
                                <w:color w:val="FFFFFF" w:themeColor="background1"/>
                                <w:lang w:eastAsia="zh-CN"/>
                                <w14:textFill>
                                  <w14:solidFill>
                                    <w14:schemeClr w14:val="bg1"/>
                                  </w14:solidFill>
                                </w14:textFill>
                              </w:rPr>
                            </w:pPr>
                            <w:r>
                              <w:rPr>
                                <w:rFonts w:hint="eastAsia" w:eastAsia="黑体" w:asciiTheme="majorHAnsi" w:hAnsiTheme="majorHAnsi" w:cstheme="majorHAnsi"/>
                                <w:bCs/>
                                <w:color w:val="FFFFFF" w:themeColor="background1"/>
                                <w:sz w:val="24"/>
                                <w:szCs w:val="24"/>
                                <w:lang w:eastAsia="zh-CN"/>
                                <w14:textFill>
                                  <w14:solidFill>
                                    <w14:schemeClr w14:val="bg1"/>
                                  </w14:solidFill>
                                </w14:textFill>
                              </w:rPr>
                              <w:t xml:space="preserve">2017  </w:t>
                            </w:r>
                            <w:r>
                              <w:rPr>
                                <w:rFonts w:eastAsia="黑体" w:asciiTheme="majorHAnsi" w:hAnsiTheme="majorHAnsi" w:cstheme="majorHAnsi"/>
                                <w:bCs/>
                                <w:color w:val="FFFFFF" w:themeColor="background1"/>
                                <w:sz w:val="24"/>
                                <w:szCs w:val="24"/>
                                <w14:textFill>
                                  <w14:solidFill>
                                    <w14:schemeClr w14:val="bg1"/>
                                  </w14:solidFill>
                                </w14:textFill>
                              </w:rPr>
                              <w:t>Program Schedule</w:t>
                            </w:r>
                            <w:r>
                              <w:rPr>
                                <w:rFonts w:hint="eastAsia" w:eastAsia="黑体" w:asciiTheme="majorHAnsi" w:hAnsiTheme="majorHAnsi" w:cstheme="majorHAnsi"/>
                                <w:bCs/>
                                <w:color w:val="FFFFFF" w:themeColor="background1"/>
                                <w:sz w:val="24"/>
                                <w:szCs w:val="24"/>
                                <w:lang w:eastAsia="zh-CN"/>
                                <w14:textFill>
                                  <w14:solidFill>
                                    <w14:schemeClr w14:val="bg1"/>
                                  </w14:solidFill>
                                </w14:textFill>
                              </w:rPr>
                              <w:t>（仅参考）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10.05pt;margin-top:22.5pt;height:30.75pt;width:249.55pt;z-index:252678144;v-text-anchor:middle;mso-width-relative:page;mso-height-relative:page;" fillcolor="#843C0B [1605]" filled="t" stroked="t" coordsize="21600,21600" o:gfxdata="UEsDBAoAAAAAAIdO4kAAAAAAAAAAAAAAAAAEAAAAZHJzL1BLAwQUAAAACACHTuJA+yYHW9kAAAAJ&#10;AQAADwAAAGRycy9kb3ducmV2LnhtbE2PQWvCQBCF74X+h2UKvYjuJhixaTYehJbiQagt1OOanSah&#10;2dmQXY36652e2uPwPt58r1idXSdOOITWk4ZkpkAgVd62VGv4/HiZLkGEaMiazhNquGCAVXl/V5jc&#10;+pHe8bSLteASCrnR0MTY51KGqkFnwsz3SJx9+8GZyOdQSzuYkctdJ1OlFtKZlvhDY3pcN1j97I5O&#10;A+03Y7392lhSb9fJdu/W8nXSav34kKhnEBHP8Q+GX31Wh5KdDv5INohOQ6oSJjXMM57EeZY8pSAO&#10;DKpFBrIs5P8F5Q1QSwMEFAAAAAgAh07iQKf3I6bQAgAAlgUAAA4AAABkcnMvZTJvRG9jLnhtbK1U&#10;XW4TMRB+R+IOlt/pbv7aJGpShVRBSIVGBNRnx+vNruS1je1k056DE3ALkOA0IHEMPns3bUp5QuTB&#10;mbFnv/nm84zPL/aVJDthXanVhHZOUkqE4jor1WZCP7xfvBhS4jxTGZNaiQm9FY5eTJ8/O6/NWHR1&#10;oWUmLAGIcuPaTGjhvRknieOFqJg70UYoHObaVszDtZsks6wGeiWTbpqeJrW2mbGaC+ewe9kc0mnE&#10;z3PB/XWeO+GJnFBw83G1cV2HNZmes/HGMlOUvKXB/oFFxUqFpPdQl8wzsrXlE6iq5FY7nfsTrqtE&#10;53nJRawB1XTSP6pZFcyIWAvEceZeJvf/YPnb3dKSMpvQHuRRrMId/fj66df3Lz+/fSbYg0C1cWPE&#10;rczStp6DGard57YK/6iD7AEx7PZ6vQElt7D7w9HotBVY7D3hIaBzOuoOEcBDxCgddAchQfKAZKzz&#10;r4SuSDBQpq7EUjIfVGBjtrtyvok/xIVtp2WZLUopo2M367m0ZMdw48N+b56+jN/KbfVGZ832IMWv&#10;Teya+EjiEZBUpJ5QsD0LfBl6MwcRmJWBWk5tKGFyg6bn3sYMj75uYZt8i/g7JDxmG8q4ZK5o4iJC&#10;GyZVqEbEFkbVwdFbL+yqyGqyllv7joHGaQ+1UJKVQaxO96xx0N+DfqgRRw6yd1KMSrCh+sG22t+U&#10;vogtFgbhiXbx+2afSVOwhmIvIjV3cCzdPbco5BHtJHRP0y/B8vv1vm2itc5u0XsgEsfRGb4oIccV&#10;c37JLKYQjPGy+GssudS4DN1alBTa3v1tP8SHrrF3lNSYalzUxy2zghL5WmFsRp1+H7A+Ov3BWReO&#10;PT5ZH5+obTXXaKMOpDM8miHey4OZW13d4AGahaw4Yoojd9MSrTP3zWuDJ4yL2SyGYfQN81dqZXgA&#10;D9IrPdt6nZexvYNQjTpQMzgY/qhr+1CF1+XYj1EPz+n0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smB1vZAAAACQEAAA8AAAAAAAAAAQAgAAAAIgAAAGRycy9kb3ducmV2LnhtbFBLAQIUABQAAAAI&#10;AIdO4kCn9yOm0AIAAJYFAAAOAAAAAAAAAAEAIAAAACgBAABkcnMvZTJvRG9jLnhtbFBLBQYAAAAA&#10;BgAGAFkBAABqBgAAAAA=&#10;" adj="20270">
                <v:fill on="t" focussize="0,0"/>
                <v:stroke weight="2.25pt" color="#FFFFFF [3201]" joinstyle="round"/>
                <v:imagedata o:title=""/>
                <o:lock v:ext="edit" aspectratio="f"/>
                <v:shadow on="t" type="perspective" color="#000000" opacity="20971f" offset="0pt,1pt" origin="0f,32768f" matrix="66847f,0f,0f,66847f"/>
                <v:textbox>
                  <w:txbxContent>
                    <w:p>
                      <w:pPr>
                        <w:spacing w:line="120" w:lineRule="auto"/>
                        <w:jc w:val="center"/>
                        <w:rPr>
                          <w:rFonts w:eastAsia="宋体"/>
                          <w:bCs/>
                          <w:color w:val="FFFFFF" w:themeColor="background1"/>
                          <w:lang w:eastAsia="zh-CN"/>
                          <w14:textFill>
                            <w14:solidFill>
                              <w14:schemeClr w14:val="bg1"/>
                            </w14:solidFill>
                          </w14:textFill>
                        </w:rPr>
                      </w:pPr>
                      <w:r>
                        <w:rPr>
                          <w:rFonts w:hint="eastAsia" w:eastAsia="黑体" w:asciiTheme="majorHAnsi" w:hAnsiTheme="majorHAnsi" w:cstheme="majorHAnsi"/>
                          <w:bCs/>
                          <w:color w:val="FFFFFF" w:themeColor="background1"/>
                          <w:sz w:val="24"/>
                          <w:szCs w:val="24"/>
                          <w:lang w:eastAsia="zh-CN"/>
                          <w14:textFill>
                            <w14:solidFill>
                              <w14:schemeClr w14:val="bg1"/>
                            </w14:solidFill>
                          </w14:textFill>
                        </w:rPr>
                        <w:t xml:space="preserve">2017  </w:t>
                      </w:r>
                      <w:r>
                        <w:rPr>
                          <w:rFonts w:eastAsia="黑体" w:asciiTheme="majorHAnsi" w:hAnsiTheme="majorHAnsi" w:cstheme="majorHAnsi"/>
                          <w:bCs/>
                          <w:color w:val="FFFFFF" w:themeColor="background1"/>
                          <w:sz w:val="24"/>
                          <w:szCs w:val="24"/>
                          <w14:textFill>
                            <w14:solidFill>
                              <w14:schemeClr w14:val="bg1"/>
                            </w14:solidFill>
                          </w14:textFill>
                        </w:rPr>
                        <w:t>Program Schedule</w:t>
                      </w:r>
                      <w:r>
                        <w:rPr>
                          <w:rFonts w:hint="eastAsia" w:eastAsia="黑体" w:asciiTheme="majorHAnsi" w:hAnsiTheme="majorHAnsi" w:cstheme="majorHAnsi"/>
                          <w:bCs/>
                          <w:color w:val="FFFFFF" w:themeColor="background1"/>
                          <w:sz w:val="24"/>
                          <w:szCs w:val="24"/>
                          <w:lang w:eastAsia="zh-CN"/>
                          <w14:textFill>
                            <w14:solidFill>
                              <w14:schemeClr w14:val="bg1"/>
                            </w14:solidFill>
                          </w14:textFill>
                        </w:rPr>
                        <w:t>（仅参考）</w:t>
                      </w:r>
                    </w:p>
                  </w:txbxContent>
                </v:textbox>
              </v:shape>
            </w:pict>
          </mc:Fallback>
        </mc:AlternateContent>
      </w:r>
    </w:p>
    <w:p/>
    <w:tbl>
      <w:tblPr>
        <w:tblStyle w:val="34"/>
        <w:tblW w:w="10479" w:type="dxa"/>
        <w:tblInd w:w="1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1"/>
        <w:gridCol w:w="882"/>
        <w:gridCol w:w="3080"/>
        <w:gridCol w:w="165"/>
        <w:gridCol w:w="529"/>
        <w:gridCol w:w="116"/>
        <w:gridCol w:w="2942"/>
        <w:gridCol w:w="16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0" w:hRule="exact"/>
        </w:trPr>
        <w:tc>
          <w:tcPr>
            <w:tcW w:w="10479" w:type="dxa"/>
            <w:gridSpan w:val="8"/>
            <w:shd w:val="clear" w:color="auto" w:fill="823B0B" w:themeFill="accent2" w:themeFillShade="7F"/>
            <w:vAlign w:val="center"/>
          </w:tcPr>
          <w:p>
            <w:pPr>
              <w:pStyle w:val="42"/>
              <w:spacing w:before="0" w:after="0" w:line="144" w:lineRule="auto"/>
              <w:ind w:left="0" w:right="161"/>
              <w:jc w:val="center"/>
              <w:rPr>
                <w:rFonts w:ascii="宋体" w:hAnsi="宋体" w:eastAsia="宋体"/>
              </w:rPr>
            </w:pPr>
            <w:r>
              <w:rPr>
                <w:rFonts w:hint="eastAsia" w:ascii="黑体" w:hAnsi="黑体" w:cs="黑体" w:eastAsiaTheme="minorEastAsia"/>
                <w:b/>
                <w:bCs/>
                <w:color w:val="FFFFFF" w:themeColor="background1"/>
                <w14:textFill>
                  <w14:solidFill>
                    <w14:schemeClr w14:val="bg1"/>
                  </w14:solidFill>
                </w14:textFill>
              </w:rPr>
              <w:t>K</w:t>
            </w:r>
            <w:r>
              <w:rPr>
                <w:rFonts w:ascii="黑体" w:hAnsi="黑体" w:cs="黑体" w:eastAsiaTheme="minorEastAsia"/>
                <w:b/>
                <w:bCs/>
                <w:color w:val="FFFFFF" w:themeColor="background1"/>
                <w14:textFill>
                  <w14:solidFill>
                    <w14:schemeClr w14:val="bg1"/>
                  </w14:solidFill>
                </w14:textFill>
              </w:rPr>
              <w:t>eio</w:t>
            </w:r>
            <w:r>
              <w:rPr>
                <w:rFonts w:hint="eastAsia" w:ascii="黑体" w:hAnsi="黑体" w:eastAsia="黑体" w:cs="黑体"/>
                <w:b/>
                <w:bCs/>
                <w:color w:val="FFFFFF" w:themeColor="background1"/>
                <w14:textFill>
                  <w14:solidFill>
                    <w14:schemeClr w14:val="bg1"/>
                  </w14:solidFill>
                </w14:textFill>
              </w:rPr>
              <w:t xml:space="preserve"> Entrepreneur</w:t>
            </w:r>
            <w:r>
              <w:rPr>
                <w:rFonts w:ascii="黑体" w:hAnsi="黑体" w:eastAsia="黑体" w:cs="黑体"/>
                <w:b/>
                <w:bCs/>
                <w:color w:val="FFFFFF" w:themeColor="background1"/>
                <w14:textFill>
                  <w14:solidFill>
                    <w14:schemeClr w14:val="bg1"/>
                  </w14:solidFill>
                </w14:textFill>
              </w:rPr>
              <w:t>ship</w:t>
            </w:r>
            <w:r>
              <w:rPr>
                <w:rFonts w:hint="eastAsia" w:ascii="黑体" w:hAnsi="黑体" w:eastAsia="黑体" w:cs="黑体"/>
                <w:b/>
                <w:bCs/>
                <w:color w:val="FFFFFF" w:themeColor="background1"/>
                <w14:textFill>
                  <w14:solidFill>
                    <w14:schemeClr w14:val="bg1"/>
                  </w14:solidFill>
                </w14:textFill>
              </w:rPr>
              <w:t xml:space="preserve"> Program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6" w:hRule="exact"/>
        </w:trPr>
        <w:tc>
          <w:tcPr>
            <w:tcW w:w="1161" w:type="dxa"/>
          </w:tcPr>
          <w:p>
            <w:pPr>
              <w:pStyle w:val="42"/>
              <w:spacing w:before="0" w:after="0" w:line="144" w:lineRule="auto"/>
              <w:ind w:left="52" w:right="52"/>
              <w:jc w:val="center"/>
              <w:rPr>
                <w:rFonts w:ascii="宋体" w:hAnsi="宋体" w:eastAsia="宋体"/>
              </w:rPr>
            </w:pPr>
            <w:r>
              <w:rPr>
                <w:rFonts w:ascii="宋体" w:hAnsi="宋体" w:eastAsia="宋体"/>
              </w:rPr>
              <w:t>月日</w:t>
            </w:r>
          </w:p>
        </w:tc>
        <w:tc>
          <w:tcPr>
            <w:tcW w:w="882" w:type="dxa"/>
          </w:tcPr>
          <w:p>
            <w:pPr>
              <w:pStyle w:val="42"/>
              <w:spacing w:before="0" w:after="0" w:line="240" w:lineRule="exact"/>
              <w:ind w:left="55" w:right="0"/>
              <w:jc w:val="both"/>
              <w:rPr>
                <w:rFonts w:ascii="宋体" w:hAnsi="宋体" w:eastAsia="宋体"/>
              </w:rPr>
            </w:pPr>
            <w:r>
              <w:rPr>
                <w:rFonts w:ascii="宋体" w:hAnsi="宋体" w:eastAsia="宋体"/>
              </w:rPr>
              <w:t>09:50-</w:t>
            </w:r>
          </w:p>
          <w:p>
            <w:pPr>
              <w:pStyle w:val="42"/>
              <w:spacing w:before="0" w:after="0" w:line="240" w:lineRule="exact"/>
              <w:ind w:right="0"/>
              <w:jc w:val="both"/>
              <w:rPr>
                <w:rFonts w:ascii="宋体" w:hAnsi="宋体" w:eastAsia="宋体"/>
              </w:rPr>
            </w:pPr>
            <w:r>
              <w:rPr>
                <w:rFonts w:ascii="宋体" w:hAnsi="宋体" w:eastAsia="宋体"/>
              </w:rPr>
              <w:t>10:00</w:t>
            </w:r>
          </w:p>
        </w:tc>
        <w:tc>
          <w:tcPr>
            <w:tcW w:w="3080" w:type="dxa"/>
          </w:tcPr>
          <w:p>
            <w:pPr>
              <w:pStyle w:val="42"/>
              <w:pBdr>
                <w:bottom w:val="none" w:color="auto" w:sz="0" w:space="0"/>
              </w:pBdr>
              <w:spacing w:before="0" w:after="0" w:line="144" w:lineRule="auto"/>
              <w:ind w:left="0" w:right="0"/>
              <w:jc w:val="center"/>
              <w:outlineLvl w:val="9"/>
              <w:rPr>
                <w:rFonts w:ascii="宋体" w:hAnsi="宋体" w:eastAsia="宋体"/>
                <w:caps/>
                <w:color w:val="2E75B6" w:themeColor="accent1" w:themeShade="BF"/>
                <w:spacing w:val="10"/>
              </w:rPr>
            </w:pPr>
            <w:r>
              <w:rPr>
                <w:rFonts w:ascii="宋体" w:hAnsi="宋体" w:eastAsia="宋体"/>
              </w:rPr>
              <w:t>10:00-12:00</w:t>
            </w:r>
          </w:p>
        </w:tc>
        <w:tc>
          <w:tcPr>
            <w:tcW w:w="810" w:type="dxa"/>
            <w:gridSpan w:val="3"/>
            <w:shd w:val="clear" w:color="auto" w:fill="BEBEBE"/>
          </w:tcPr>
          <w:p>
            <w:pPr>
              <w:pStyle w:val="42"/>
              <w:spacing w:before="0" w:after="0" w:line="144" w:lineRule="auto"/>
              <w:ind w:left="178" w:right="0"/>
              <w:rPr>
                <w:rFonts w:ascii="宋体" w:hAnsi="宋体" w:eastAsia="宋体"/>
              </w:rPr>
            </w:pPr>
            <w:r>
              <w:rPr>
                <w:rFonts w:ascii="宋体" w:hAnsi="宋体" w:eastAsia="宋体"/>
              </w:rPr>
              <w:t>Lunch</w:t>
            </w:r>
          </w:p>
        </w:tc>
        <w:tc>
          <w:tcPr>
            <w:tcW w:w="2942" w:type="dxa"/>
          </w:tcPr>
          <w:p>
            <w:pPr>
              <w:pStyle w:val="42"/>
              <w:pBdr>
                <w:bottom w:val="none" w:color="auto" w:sz="0" w:space="0"/>
              </w:pBdr>
              <w:spacing w:before="0" w:after="0" w:line="144" w:lineRule="auto"/>
              <w:ind w:left="17" w:right="0"/>
              <w:jc w:val="center"/>
              <w:outlineLvl w:val="9"/>
              <w:rPr>
                <w:rFonts w:ascii="宋体" w:hAnsi="宋体" w:eastAsia="宋体"/>
                <w:caps/>
                <w:color w:val="2E75B6" w:themeColor="accent1" w:themeShade="BF"/>
                <w:spacing w:val="10"/>
              </w:rPr>
            </w:pPr>
            <w:r>
              <w:rPr>
                <w:rFonts w:ascii="宋体" w:hAnsi="宋体" w:eastAsia="宋体"/>
              </w:rPr>
              <w:t>13:15-15:15</w:t>
            </w:r>
          </w:p>
        </w:tc>
        <w:tc>
          <w:tcPr>
            <w:tcW w:w="1604" w:type="dxa"/>
          </w:tcPr>
          <w:p>
            <w:pPr>
              <w:pStyle w:val="42"/>
              <w:spacing w:before="0" w:after="0" w:line="144" w:lineRule="auto"/>
              <w:ind w:left="0" w:right="161"/>
              <w:jc w:val="right"/>
              <w:rPr>
                <w:rFonts w:ascii="宋体" w:hAnsi="宋体" w:eastAsia="宋体"/>
              </w:rPr>
            </w:pPr>
            <w:r>
              <w:rPr>
                <w:rFonts w:ascii="宋体" w:hAnsi="宋体" w:eastAsia="宋体"/>
              </w:rPr>
              <w:t>15:30-17:00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59" w:hRule="exact"/>
        </w:trPr>
        <w:tc>
          <w:tcPr>
            <w:tcW w:w="1161" w:type="dxa"/>
          </w:tcPr>
          <w:p>
            <w:pPr>
              <w:pStyle w:val="42"/>
              <w:spacing w:before="0" w:after="0" w:line="144" w:lineRule="auto"/>
              <w:ind w:left="52" w:right="62"/>
              <w:jc w:val="center"/>
              <w:rPr>
                <w:rFonts w:ascii="宋体" w:hAnsi="宋体" w:eastAsia="宋体"/>
              </w:rPr>
            </w:pPr>
            <w:r>
              <w:rPr>
                <w:rFonts w:ascii="宋体" w:hAnsi="宋体" w:eastAsia="宋体"/>
              </w:rPr>
              <w:t>2月9日（</w:t>
            </w:r>
            <w:r>
              <w:rPr>
                <w:rFonts w:hint="eastAsia" w:ascii="宋体" w:hAnsi="宋体" w:eastAsia="宋体"/>
              </w:rPr>
              <w:t>四</w:t>
            </w:r>
            <w:r>
              <w:rPr>
                <w:rFonts w:ascii="宋体" w:hAnsi="宋体" w:eastAsia="宋体"/>
              </w:rPr>
              <w:t>）</w:t>
            </w:r>
          </w:p>
        </w:tc>
        <w:tc>
          <w:tcPr>
            <w:tcW w:w="882" w:type="dxa"/>
          </w:tcPr>
          <w:p>
            <w:pPr>
              <w:spacing w:before="0" w:after="0" w:line="144" w:lineRule="auto"/>
              <w:rPr>
                <w:rFonts w:ascii="宋体" w:hAnsi="宋体"/>
              </w:rPr>
            </w:pPr>
          </w:p>
        </w:tc>
        <w:tc>
          <w:tcPr>
            <w:tcW w:w="6832" w:type="dxa"/>
            <w:gridSpan w:val="5"/>
            <w:vAlign w:val="center"/>
          </w:tcPr>
          <w:p>
            <w:pPr>
              <w:pStyle w:val="42"/>
              <w:spacing w:before="0" w:after="0" w:line="220" w:lineRule="exact"/>
              <w:ind w:left="17" w:right="0"/>
              <w:jc w:val="center"/>
              <w:rPr>
                <w:rFonts w:ascii="黑体" w:hAnsi="黑体" w:cs="黑体" w:eastAsiaTheme="minorEastAsia"/>
              </w:rPr>
            </w:pPr>
            <w:r>
              <w:rPr>
                <w:rFonts w:hint="eastAsia" w:ascii="黑体" w:hAnsi="黑体" w:cs="黑体" w:eastAsiaTheme="minorEastAsia"/>
              </w:rPr>
              <w:t>Arrival</w:t>
            </w:r>
          </w:p>
          <w:p>
            <w:pPr>
              <w:pStyle w:val="42"/>
              <w:pBdr>
                <w:bottom w:val="none" w:color="auto" w:sz="0" w:space="0"/>
              </w:pBdr>
              <w:spacing w:before="0" w:after="0" w:line="220" w:lineRule="exact"/>
              <w:ind w:left="17" w:right="0"/>
              <w:jc w:val="center"/>
              <w:outlineLvl w:val="9"/>
              <w:rPr>
                <w:rFonts w:ascii="黑体" w:hAnsi="黑体" w:eastAsia="黑体" w:cs="黑体"/>
                <w:caps/>
                <w:color w:val="2E75B6" w:themeColor="accent1" w:themeShade="BF"/>
                <w:spacing w:val="10"/>
                <w:lang w:eastAsia="zh-CN"/>
              </w:rPr>
            </w:pPr>
            <w:r>
              <w:rPr>
                <w:rFonts w:hint="eastAsia" w:ascii="黑体" w:hAnsi="黑体" w:eastAsia="黑体" w:cs="黑体"/>
                <w:lang w:eastAsia="zh-CN"/>
              </w:rPr>
              <w:t>全员 从国内出发</w:t>
            </w:r>
          </w:p>
          <w:p>
            <w:pPr>
              <w:pStyle w:val="42"/>
              <w:pBdr>
                <w:bottom w:val="none" w:color="auto" w:sz="0" w:space="0"/>
              </w:pBdr>
              <w:spacing w:before="0" w:after="0" w:line="220" w:lineRule="exact"/>
              <w:ind w:left="17" w:right="0"/>
              <w:jc w:val="center"/>
              <w:outlineLvl w:val="9"/>
              <w:rPr>
                <w:rFonts w:ascii="黑体" w:hAnsi="黑体" w:eastAsia="黑体" w:cs="黑体"/>
                <w:caps/>
                <w:color w:val="2E75B6" w:themeColor="accent1" w:themeShade="BF"/>
                <w:spacing w:val="10"/>
                <w:lang w:eastAsia="zh-CN"/>
              </w:rPr>
            </w:pPr>
            <w:r>
              <w:rPr>
                <w:rFonts w:hint="eastAsia" w:ascii="黑体" w:hAnsi="黑体" w:eastAsia="黑体" w:cs="黑体"/>
                <w:lang w:eastAsia="zh-CN"/>
              </w:rPr>
              <w:t>乘坐国际航班抵达日本东京机场</w:t>
            </w:r>
          </w:p>
          <w:p>
            <w:pPr>
              <w:pStyle w:val="42"/>
              <w:pBdr>
                <w:bottom w:val="none" w:color="auto" w:sz="0" w:space="0"/>
              </w:pBdr>
              <w:spacing w:before="0" w:after="0" w:line="220" w:lineRule="exact"/>
              <w:ind w:left="17" w:right="0"/>
              <w:jc w:val="center"/>
              <w:outlineLvl w:val="9"/>
              <w:rPr>
                <w:rFonts w:ascii="黑体" w:hAnsi="黑体" w:eastAsia="黑体" w:cs="黑体"/>
                <w:caps/>
                <w:color w:val="2E75B6" w:themeColor="accent1" w:themeShade="BF"/>
                <w:spacing w:val="10"/>
              </w:rPr>
            </w:pPr>
            <w:r>
              <w:rPr>
                <w:rFonts w:hint="eastAsia" w:ascii="黑体" w:hAnsi="黑体" w:eastAsia="黑体" w:cs="黑体"/>
              </w:rPr>
              <w:t>当晚举办欢迎会</w:t>
            </w:r>
          </w:p>
        </w:tc>
        <w:tc>
          <w:tcPr>
            <w:tcW w:w="1604" w:type="dxa"/>
          </w:tcPr>
          <w:p>
            <w:pPr>
              <w:spacing w:before="0" w:after="0" w:line="144" w:lineRule="auto"/>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94" w:hRule="exact"/>
        </w:trPr>
        <w:tc>
          <w:tcPr>
            <w:tcW w:w="1161" w:type="dxa"/>
          </w:tcPr>
          <w:p>
            <w:pPr>
              <w:pStyle w:val="42"/>
              <w:spacing w:before="0" w:after="0" w:line="144" w:lineRule="auto"/>
              <w:ind w:left="52" w:right="62"/>
              <w:jc w:val="center"/>
              <w:rPr>
                <w:rFonts w:ascii="宋体" w:hAnsi="宋体" w:eastAsia="宋体"/>
              </w:rPr>
            </w:pPr>
            <w:r>
              <w:rPr>
                <w:rFonts w:ascii="宋体" w:hAnsi="宋体" w:eastAsia="宋体"/>
              </w:rPr>
              <w:t>2月10日（</w:t>
            </w:r>
            <w:r>
              <w:rPr>
                <w:rFonts w:hint="eastAsia" w:ascii="宋体" w:hAnsi="宋体" w:eastAsia="宋体"/>
              </w:rPr>
              <w:t>五</w:t>
            </w:r>
            <w:r>
              <w:rPr>
                <w:rFonts w:ascii="宋体" w:hAnsi="宋体" w:eastAsia="宋体"/>
              </w:rPr>
              <w:t>）</w:t>
            </w:r>
          </w:p>
        </w:tc>
        <w:tc>
          <w:tcPr>
            <w:tcW w:w="882" w:type="dxa"/>
          </w:tcPr>
          <w:p>
            <w:pPr>
              <w:spacing w:before="0" w:after="0" w:line="144" w:lineRule="auto"/>
              <w:rPr>
                <w:rFonts w:ascii="宋体" w:hAnsi="宋体"/>
              </w:rPr>
            </w:pPr>
          </w:p>
        </w:tc>
        <w:tc>
          <w:tcPr>
            <w:tcW w:w="6832" w:type="dxa"/>
            <w:gridSpan w:val="5"/>
            <w:vAlign w:val="center"/>
          </w:tcPr>
          <w:p>
            <w:pPr>
              <w:pStyle w:val="42"/>
              <w:spacing w:before="0" w:after="0" w:line="144" w:lineRule="auto"/>
              <w:ind w:left="0" w:right="0"/>
              <w:jc w:val="center"/>
              <w:rPr>
                <w:rFonts w:ascii="黑体" w:hAnsi="黑体" w:cs="黑体" w:eastAsiaTheme="minorEastAsia"/>
              </w:rPr>
            </w:pPr>
            <w:r>
              <w:rPr>
                <w:rFonts w:hint="eastAsia" w:ascii="黑体" w:hAnsi="黑体" w:cs="黑体" w:eastAsiaTheme="minorEastAsia"/>
              </w:rPr>
              <w:t>One-Day Tour in Tokyo</w:t>
            </w:r>
          </w:p>
          <w:p>
            <w:pPr>
              <w:pStyle w:val="42"/>
              <w:pBdr>
                <w:bottom w:val="none" w:color="auto" w:sz="0" w:space="0"/>
              </w:pBdr>
              <w:spacing w:before="0" w:after="0" w:line="144" w:lineRule="auto"/>
              <w:ind w:left="0" w:right="0"/>
              <w:jc w:val="center"/>
              <w:outlineLvl w:val="9"/>
              <w:rPr>
                <w:rFonts w:ascii="黑体" w:hAnsi="黑体" w:eastAsia="黑体" w:cs="黑体"/>
                <w:caps/>
                <w:color w:val="2E75B6" w:themeColor="accent1" w:themeShade="BF"/>
                <w:spacing w:val="10"/>
                <w:lang w:eastAsia="zh-CN"/>
              </w:rPr>
            </w:pPr>
            <w:r>
              <w:rPr>
                <w:rFonts w:hint="eastAsia" w:ascii="黑体" w:hAnsi="黑体" w:eastAsia="黑体" w:cs="黑体"/>
                <w:lang w:eastAsia="zh-CN"/>
              </w:rPr>
              <w:t>东京一日游（浅草寺，秋叶原，御台场）</w:t>
            </w:r>
          </w:p>
        </w:tc>
        <w:tc>
          <w:tcPr>
            <w:tcW w:w="1604" w:type="dxa"/>
          </w:tcPr>
          <w:p>
            <w:pPr>
              <w:spacing w:before="0" w:after="0" w:line="144" w:lineRule="auto"/>
              <w:rPr>
                <w:rFonts w:ascii="宋体" w:hAnsi="宋体"/>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8" w:hRule="exact"/>
        </w:trPr>
        <w:tc>
          <w:tcPr>
            <w:tcW w:w="1161" w:type="dxa"/>
          </w:tcPr>
          <w:p>
            <w:pPr>
              <w:pStyle w:val="42"/>
              <w:spacing w:before="0" w:after="0" w:line="144" w:lineRule="auto"/>
              <w:ind w:left="52" w:right="62"/>
              <w:jc w:val="center"/>
              <w:rPr>
                <w:rFonts w:ascii="宋体" w:hAnsi="宋体" w:eastAsia="宋体"/>
              </w:rPr>
            </w:pPr>
            <w:r>
              <w:rPr>
                <w:rFonts w:ascii="宋体" w:hAnsi="宋体" w:eastAsia="宋体"/>
              </w:rPr>
              <w:t>2月11日（</w:t>
            </w:r>
            <w:r>
              <w:rPr>
                <w:rFonts w:hint="eastAsia" w:ascii="宋体" w:hAnsi="宋体" w:eastAsia="宋体"/>
              </w:rPr>
              <w:t>六</w:t>
            </w:r>
            <w:r>
              <w:rPr>
                <w:rFonts w:ascii="宋体" w:hAnsi="宋体" w:eastAsia="宋体"/>
              </w:rPr>
              <w:t>）</w:t>
            </w:r>
          </w:p>
        </w:tc>
        <w:tc>
          <w:tcPr>
            <w:tcW w:w="882" w:type="dxa"/>
          </w:tcPr>
          <w:p>
            <w:pPr>
              <w:spacing w:before="0" w:after="0" w:line="144" w:lineRule="auto"/>
              <w:rPr>
                <w:rFonts w:ascii="宋体" w:hAnsi="宋体"/>
              </w:rPr>
            </w:pPr>
          </w:p>
        </w:tc>
        <w:tc>
          <w:tcPr>
            <w:tcW w:w="6832" w:type="dxa"/>
            <w:gridSpan w:val="5"/>
            <w:vAlign w:val="center"/>
          </w:tcPr>
          <w:p>
            <w:pPr>
              <w:pStyle w:val="42"/>
              <w:spacing w:before="0" w:after="0" w:line="144" w:lineRule="auto"/>
              <w:ind w:left="17" w:right="0" w:firstLine="0" w:firstLineChars="0"/>
              <w:jc w:val="center"/>
              <w:rPr>
                <w:rFonts w:ascii="黑体" w:hAnsi="黑体" w:cs="黑体" w:eastAsiaTheme="minorEastAsia"/>
              </w:rPr>
            </w:pPr>
            <w:r>
              <w:rPr>
                <w:rFonts w:hint="eastAsia" w:ascii="黑体" w:hAnsi="黑体" w:cs="黑体" w:eastAsiaTheme="minorEastAsia"/>
              </w:rPr>
              <w:t>Cultural Experience</w:t>
            </w:r>
          </w:p>
          <w:p>
            <w:pPr>
              <w:pStyle w:val="42"/>
              <w:pBdr>
                <w:bottom w:val="none" w:color="auto" w:sz="0" w:space="0"/>
              </w:pBdr>
              <w:spacing w:before="0" w:after="0" w:line="144" w:lineRule="auto"/>
              <w:ind w:left="17" w:right="0" w:firstLine="0" w:firstLineChars="0"/>
              <w:jc w:val="center"/>
              <w:outlineLvl w:val="9"/>
              <w:rPr>
                <w:rFonts w:ascii="黑体" w:hAnsi="黑体" w:eastAsia="黑体" w:cs="黑体"/>
                <w:caps/>
                <w:color w:val="2E75B6" w:themeColor="accent1" w:themeShade="BF"/>
                <w:spacing w:val="10"/>
                <w:lang w:eastAsia="zh-CN"/>
              </w:rPr>
            </w:pPr>
            <w:r>
              <w:rPr>
                <w:rFonts w:hint="eastAsia" w:ascii="黑体" w:hAnsi="黑体" w:eastAsia="黑体" w:cs="黑体"/>
                <w:lang w:eastAsia="zh-CN"/>
              </w:rPr>
              <w:t>文化体验（茶道、浴衣）</w:t>
            </w:r>
          </w:p>
        </w:tc>
        <w:tc>
          <w:tcPr>
            <w:tcW w:w="1604" w:type="dxa"/>
          </w:tcPr>
          <w:p>
            <w:pPr>
              <w:spacing w:before="0" w:after="0" w:line="144" w:lineRule="auto"/>
              <w:rPr>
                <w:rFonts w:ascii="宋体" w:hAnsi="宋体"/>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8" w:hRule="exact"/>
        </w:trPr>
        <w:tc>
          <w:tcPr>
            <w:tcW w:w="1161" w:type="dxa"/>
          </w:tcPr>
          <w:p>
            <w:pPr>
              <w:pStyle w:val="42"/>
              <w:spacing w:before="0" w:after="0" w:line="144" w:lineRule="auto"/>
              <w:ind w:left="52" w:right="62"/>
              <w:jc w:val="center"/>
              <w:rPr>
                <w:rFonts w:ascii="宋体" w:hAnsi="宋体" w:eastAsia="宋体"/>
              </w:rPr>
            </w:pPr>
            <w:r>
              <w:rPr>
                <w:rFonts w:ascii="宋体" w:hAnsi="宋体" w:eastAsia="宋体"/>
              </w:rPr>
              <w:t>2月12日（日）</w:t>
            </w:r>
          </w:p>
        </w:tc>
        <w:tc>
          <w:tcPr>
            <w:tcW w:w="882" w:type="dxa"/>
          </w:tcPr>
          <w:p>
            <w:pPr>
              <w:spacing w:before="0" w:after="0" w:line="144" w:lineRule="auto"/>
              <w:rPr>
                <w:rFonts w:ascii="宋体" w:hAnsi="宋体"/>
              </w:rPr>
            </w:pPr>
          </w:p>
        </w:tc>
        <w:tc>
          <w:tcPr>
            <w:tcW w:w="6832" w:type="dxa"/>
            <w:gridSpan w:val="5"/>
            <w:vAlign w:val="center"/>
          </w:tcPr>
          <w:p>
            <w:pPr>
              <w:pStyle w:val="42"/>
              <w:spacing w:before="0" w:after="0" w:line="144" w:lineRule="auto"/>
              <w:ind w:left="2547" w:right="2540"/>
              <w:jc w:val="center"/>
              <w:rPr>
                <w:rFonts w:ascii="黑体" w:hAnsi="黑体" w:cs="黑体" w:eastAsiaTheme="minorEastAsia"/>
              </w:rPr>
            </w:pPr>
            <w:r>
              <w:rPr>
                <w:rFonts w:hint="eastAsia" w:ascii="黑体" w:hAnsi="黑体" w:cs="黑体" w:eastAsiaTheme="minorEastAsia"/>
              </w:rPr>
              <w:t>Free</w:t>
            </w:r>
          </w:p>
          <w:p>
            <w:pPr>
              <w:pStyle w:val="42"/>
              <w:spacing w:before="0" w:after="0" w:line="144" w:lineRule="auto"/>
              <w:ind w:left="2547" w:right="2540"/>
              <w:jc w:val="center"/>
              <w:rPr>
                <w:rFonts w:ascii="黑体" w:hAnsi="黑体" w:eastAsia="黑体" w:cs="黑体"/>
              </w:rPr>
            </w:pPr>
            <w:r>
              <w:rPr>
                <w:rFonts w:hint="eastAsia" w:ascii="黑体" w:hAnsi="黑体" w:eastAsia="黑体" w:cs="黑体"/>
              </w:rPr>
              <w:t>自由活动</w:t>
            </w:r>
          </w:p>
        </w:tc>
        <w:tc>
          <w:tcPr>
            <w:tcW w:w="1604" w:type="dxa"/>
          </w:tcPr>
          <w:p>
            <w:pPr>
              <w:spacing w:before="0" w:after="0" w:line="144" w:lineRule="auto"/>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62" w:hRule="exact"/>
        </w:trPr>
        <w:tc>
          <w:tcPr>
            <w:tcW w:w="1161" w:type="dxa"/>
            <w:vAlign w:val="center"/>
          </w:tcPr>
          <w:p>
            <w:pPr>
              <w:pStyle w:val="42"/>
              <w:spacing w:before="0" w:after="0" w:line="144" w:lineRule="auto"/>
              <w:ind w:left="0" w:right="0"/>
              <w:jc w:val="center"/>
              <w:rPr>
                <w:rFonts w:ascii="宋体" w:hAnsi="宋体" w:eastAsia="宋体"/>
              </w:rPr>
            </w:pPr>
          </w:p>
          <w:p>
            <w:pPr>
              <w:pStyle w:val="42"/>
              <w:spacing w:before="0" w:after="0" w:line="144" w:lineRule="auto"/>
              <w:ind w:left="52" w:right="62"/>
              <w:jc w:val="center"/>
              <w:rPr>
                <w:rFonts w:ascii="宋体" w:hAnsi="宋体" w:eastAsia="宋体"/>
              </w:rPr>
            </w:pPr>
            <w:r>
              <w:rPr>
                <w:rFonts w:ascii="宋体" w:hAnsi="宋体" w:eastAsia="宋体"/>
              </w:rPr>
              <w:t>2月13日（</w:t>
            </w:r>
            <w:r>
              <w:rPr>
                <w:rFonts w:hint="eastAsia" w:ascii="宋体" w:hAnsi="宋体" w:eastAsia="宋体"/>
              </w:rPr>
              <w:t>一</w:t>
            </w:r>
            <w:r>
              <w:rPr>
                <w:rFonts w:ascii="宋体" w:hAnsi="宋体" w:eastAsia="宋体"/>
              </w:rPr>
              <w:t>）</w:t>
            </w:r>
          </w:p>
        </w:tc>
        <w:tc>
          <w:tcPr>
            <w:tcW w:w="882" w:type="dxa"/>
            <w:vAlign w:val="center"/>
          </w:tcPr>
          <w:p>
            <w:pPr>
              <w:pStyle w:val="42"/>
              <w:spacing w:before="0" w:after="0" w:line="144" w:lineRule="auto"/>
              <w:ind w:left="141" w:right="0" w:hanging="20"/>
              <w:rPr>
                <w:rFonts w:ascii="宋体" w:hAnsi="宋体" w:eastAsia="宋体"/>
                <w:b/>
              </w:rPr>
            </w:pPr>
            <w:r>
              <w:rPr>
                <w:rFonts w:ascii="宋体" w:hAnsi="宋体" w:eastAsia="宋体"/>
                <w:b/>
              </w:rPr>
              <w:t>Welcome Remarks</w:t>
            </w:r>
          </w:p>
        </w:tc>
        <w:tc>
          <w:tcPr>
            <w:tcW w:w="3245" w:type="dxa"/>
            <w:gridSpan w:val="2"/>
            <w:vAlign w:val="center"/>
          </w:tcPr>
          <w:p>
            <w:pPr>
              <w:pStyle w:val="42"/>
              <w:spacing w:before="0" w:after="0" w:line="144" w:lineRule="auto"/>
              <w:rPr>
                <w:rFonts w:ascii="宋体" w:hAnsi="宋体" w:eastAsia="宋体"/>
                <w:b/>
              </w:rPr>
            </w:pPr>
            <w:r>
              <w:rPr>
                <w:rFonts w:ascii="宋体" w:hAnsi="宋体" w:eastAsia="宋体"/>
                <w:b/>
              </w:rPr>
              <w:t>What is Entrepreneurship？</w:t>
            </w:r>
          </w:p>
          <w:p>
            <w:pPr>
              <w:pStyle w:val="42"/>
              <w:spacing w:before="0" w:after="0" w:line="144" w:lineRule="auto"/>
              <w:rPr>
                <w:rFonts w:ascii="宋体" w:hAnsi="宋体" w:eastAsia="宋体"/>
              </w:rPr>
            </w:pPr>
            <w:r>
              <w:rPr>
                <w:rFonts w:ascii="宋体" w:hAnsi="宋体" w:eastAsia="宋体"/>
              </w:rPr>
              <w:t xml:space="preserve">Kanetaka MAKI </w:t>
            </w:r>
          </w:p>
          <w:p>
            <w:pPr>
              <w:pStyle w:val="42"/>
              <w:spacing w:before="0" w:after="0" w:line="144" w:lineRule="auto"/>
              <w:rPr>
                <w:rFonts w:ascii="宋体" w:hAnsi="宋体" w:eastAsia="宋体"/>
              </w:rPr>
            </w:pPr>
            <w:r>
              <w:rPr>
                <w:rFonts w:ascii="宋体" w:hAnsi="宋体" w:eastAsia="宋体"/>
              </w:rPr>
              <w:t>(Assistant Professor, National</w:t>
            </w:r>
          </w:p>
          <w:p>
            <w:pPr>
              <w:pStyle w:val="42"/>
              <w:spacing w:before="0" w:after="0" w:line="144" w:lineRule="auto"/>
              <w:rPr>
                <w:rFonts w:ascii="宋体" w:hAnsi="宋体" w:eastAsia="宋体"/>
              </w:rPr>
            </w:pPr>
            <w:r>
              <w:rPr>
                <w:rFonts w:ascii="宋体" w:hAnsi="宋体" w:eastAsia="宋体"/>
              </w:rPr>
              <w:t>Graduate Institute for Policy Studies)</w:t>
            </w:r>
          </w:p>
        </w:tc>
        <w:tc>
          <w:tcPr>
            <w:tcW w:w="529" w:type="dxa"/>
            <w:shd w:val="clear" w:color="auto" w:fill="BEBEBE"/>
          </w:tcPr>
          <w:p>
            <w:pPr>
              <w:spacing w:before="0" w:after="0" w:line="144" w:lineRule="auto"/>
              <w:rPr>
                <w:rFonts w:ascii="宋体" w:hAnsi="宋体"/>
              </w:rPr>
            </w:pPr>
          </w:p>
        </w:tc>
        <w:tc>
          <w:tcPr>
            <w:tcW w:w="3058" w:type="dxa"/>
            <w:gridSpan w:val="2"/>
            <w:vAlign w:val="center"/>
          </w:tcPr>
          <w:p>
            <w:pPr>
              <w:pStyle w:val="42"/>
              <w:spacing w:before="0" w:after="0" w:line="144" w:lineRule="auto"/>
              <w:rPr>
                <w:rFonts w:ascii="宋体" w:hAnsi="宋体" w:eastAsia="宋体"/>
                <w:b/>
              </w:rPr>
            </w:pPr>
            <w:r>
              <w:rPr>
                <w:rFonts w:ascii="宋体" w:hAnsi="宋体" w:eastAsia="宋体"/>
                <w:b/>
              </w:rPr>
              <w:t>Value</w:t>
            </w:r>
            <w:r>
              <w:rPr>
                <w:rFonts w:hint="eastAsia" w:ascii="宋体" w:hAnsi="宋体" w:eastAsiaTheme="minorEastAsia"/>
                <w:b/>
              </w:rPr>
              <w:t xml:space="preserve"> </w:t>
            </w:r>
            <w:r>
              <w:rPr>
                <w:rFonts w:ascii="宋体" w:hAnsi="宋体" w:eastAsia="宋体"/>
                <w:b/>
              </w:rPr>
              <w:t>Proposition/ What is  Your Value Proposition?</w:t>
            </w:r>
          </w:p>
          <w:p>
            <w:pPr>
              <w:pStyle w:val="42"/>
              <w:spacing w:before="0" w:after="0" w:line="144" w:lineRule="auto"/>
              <w:rPr>
                <w:rFonts w:ascii="宋体" w:hAnsi="宋体" w:eastAsia="宋体"/>
              </w:rPr>
            </w:pPr>
            <w:r>
              <w:rPr>
                <w:rFonts w:ascii="宋体" w:hAnsi="宋体" w:eastAsia="宋体"/>
              </w:rPr>
              <w:t>Naonori KIMURA (Partner,Managing Director, Industrial Growth Platform, Inc.)</w:t>
            </w:r>
          </w:p>
        </w:tc>
        <w:tc>
          <w:tcPr>
            <w:tcW w:w="1604" w:type="dxa"/>
            <w:vAlign w:val="center"/>
          </w:tcPr>
          <w:p>
            <w:pPr>
              <w:pStyle w:val="42"/>
              <w:spacing w:before="0" w:after="0" w:line="144" w:lineRule="auto"/>
              <w:ind w:left="0" w:right="129"/>
              <w:rPr>
                <w:rFonts w:ascii="宋体" w:hAnsi="宋体" w:eastAsia="宋体"/>
              </w:rPr>
            </w:pPr>
            <w:r>
              <w:rPr>
                <w:rFonts w:ascii="宋体" w:hAnsi="宋体" w:eastAsia="宋体"/>
              </w:rPr>
              <w:t>Preparation for the Final Presentation</w:t>
            </w:r>
          </w:p>
          <w:p>
            <w:pPr>
              <w:pStyle w:val="42"/>
              <w:spacing w:before="0" w:after="0" w:line="144" w:lineRule="auto"/>
              <w:ind w:left="0" w:right="129"/>
              <w:rPr>
                <w:rFonts w:ascii="宋体" w:hAnsi="宋体" w:eastAsia="宋体"/>
              </w:rPr>
            </w:pPr>
            <w:r>
              <w:rPr>
                <w:rFonts w:hint="eastAsia" w:asciiTheme="minorEastAsia" w:hAnsiTheme="minorEastAsia" w:eastAsiaTheme="minorEastAsia"/>
              </w:rPr>
              <w:t>（发表准备）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10" w:hRule="exact"/>
        </w:trPr>
        <w:tc>
          <w:tcPr>
            <w:tcW w:w="1161" w:type="dxa"/>
          </w:tcPr>
          <w:p>
            <w:pPr>
              <w:pStyle w:val="42"/>
              <w:spacing w:before="0" w:after="0" w:line="144" w:lineRule="auto"/>
              <w:ind w:left="0" w:right="0"/>
              <w:rPr>
                <w:rFonts w:ascii="宋体" w:hAnsi="宋体" w:eastAsia="宋体"/>
              </w:rPr>
            </w:pPr>
          </w:p>
          <w:p>
            <w:pPr>
              <w:pStyle w:val="42"/>
              <w:spacing w:before="0" w:after="0" w:line="144" w:lineRule="auto"/>
              <w:ind w:left="52" w:right="62"/>
              <w:jc w:val="center"/>
              <w:rPr>
                <w:rFonts w:ascii="宋体" w:hAnsi="宋体" w:eastAsia="宋体"/>
              </w:rPr>
            </w:pPr>
            <w:r>
              <w:rPr>
                <w:rFonts w:ascii="宋体" w:hAnsi="宋体" w:eastAsia="宋体"/>
              </w:rPr>
              <w:t>2月14日（</w:t>
            </w:r>
            <w:r>
              <w:rPr>
                <w:rFonts w:hint="eastAsia" w:ascii="宋体" w:hAnsi="宋体" w:eastAsia="宋体"/>
              </w:rPr>
              <w:t>二</w:t>
            </w:r>
            <w:r>
              <w:rPr>
                <w:rFonts w:ascii="宋体" w:hAnsi="宋体" w:eastAsia="宋体"/>
              </w:rPr>
              <w:t>）</w:t>
            </w:r>
          </w:p>
        </w:tc>
        <w:tc>
          <w:tcPr>
            <w:tcW w:w="882" w:type="dxa"/>
          </w:tcPr>
          <w:p>
            <w:pPr>
              <w:spacing w:before="0" w:after="0" w:line="144" w:lineRule="auto"/>
              <w:rPr>
                <w:rFonts w:ascii="宋体" w:hAnsi="宋体"/>
              </w:rPr>
            </w:pPr>
          </w:p>
        </w:tc>
        <w:tc>
          <w:tcPr>
            <w:tcW w:w="3245" w:type="dxa"/>
            <w:gridSpan w:val="2"/>
            <w:vAlign w:val="center"/>
          </w:tcPr>
          <w:p>
            <w:pPr>
              <w:pStyle w:val="42"/>
              <w:spacing w:before="0" w:after="0" w:line="144" w:lineRule="auto"/>
              <w:ind w:left="0" w:right="289"/>
              <w:rPr>
                <w:rFonts w:ascii="宋体" w:hAnsi="宋体" w:eastAsia="宋体"/>
                <w:b/>
              </w:rPr>
            </w:pPr>
            <w:r>
              <w:rPr>
                <w:rFonts w:ascii="宋体" w:hAnsi="宋体" w:eastAsia="宋体"/>
                <w:b/>
              </w:rPr>
              <w:t>Writing Your Business Plan: Business Model and Business Strategy</w:t>
            </w:r>
          </w:p>
          <w:p>
            <w:pPr>
              <w:pStyle w:val="42"/>
              <w:spacing w:before="0" w:after="0" w:line="144" w:lineRule="auto"/>
              <w:rPr>
                <w:rFonts w:ascii="宋体" w:hAnsi="宋体" w:eastAsia="宋体"/>
              </w:rPr>
            </w:pPr>
            <w:r>
              <w:rPr>
                <w:rFonts w:ascii="宋体" w:hAnsi="宋体" w:eastAsia="宋体"/>
              </w:rPr>
              <w:t>Masahiro OKADA (Professor, Keio Business School)</w:t>
            </w:r>
          </w:p>
        </w:tc>
        <w:tc>
          <w:tcPr>
            <w:tcW w:w="529" w:type="dxa"/>
            <w:shd w:val="clear" w:color="auto" w:fill="BEBEBE"/>
          </w:tcPr>
          <w:p>
            <w:pPr>
              <w:spacing w:before="0" w:after="0" w:line="144" w:lineRule="auto"/>
              <w:rPr>
                <w:rFonts w:ascii="宋体" w:hAnsi="宋体"/>
              </w:rPr>
            </w:pPr>
          </w:p>
        </w:tc>
        <w:tc>
          <w:tcPr>
            <w:tcW w:w="3058" w:type="dxa"/>
            <w:gridSpan w:val="2"/>
          </w:tcPr>
          <w:p>
            <w:pPr>
              <w:pStyle w:val="42"/>
              <w:pBdr>
                <w:bottom w:val="none" w:color="auto" w:sz="0" w:space="0"/>
              </w:pBdr>
              <w:spacing w:before="0" w:after="0" w:line="220" w:lineRule="exact"/>
              <w:ind w:left="17" w:right="289"/>
              <w:outlineLvl w:val="9"/>
              <w:rPr>
                <w:rFonts w:ascii="宋体" w:hAnsi="宋体" w:eastAsia="宋体"/>
                <w:b/>
                <w:caps/>
                <w:color w:val="2E75B6" w:themeColor="accent1" w:themeShade="BF"/>
                <w:spacing w:val="10"/>
              </w:rPr>
            </w:pPr>
            <w:r>
              <w:rPr>
                <w:rFonts w:ascii="宋体" w:hAnsi="宋体" w:eastAsia="宋体"/>
                <w:b/>
              </w:rPr>
              <w:t>Innovative Management</w:t>
            </w:r>
          </w:p>
          <w:p>
            <w:pPr>
              <w:pStyle w:val="42"/>
              <w:pBdr>
                <w:bottom w:val="none" w:color="auto" w:sz="0" w:space="0"/>
              </w:pBdr>
              <w:spacing w:before="0" w:after="0" w:line="220" w:lineRule="exact"/>
              <w:ind w:left="17" w:right="289"/>
              <w:outlineLvl w:val="9"/>
              <w:rPr>
                <w:rFonts w:ascii="宋体" w:hAnsi="宋体" w:eastAsia="宋体"/>
                <w:b/>
                <w:caps/>
                <w:color w:val="2E75B6" w:themeColor="accent1" w:themeShade="BF"/>
                <w:spacing w:val="10"/>
              </w:rPr>
            </w:pPr>
            <w:r>
              <w:rPr>
                <w:rFonts w:ascii="宋体" w:hAnsi="宋体" w:eastAsia="宋体"/>
                <w:b/>
              </w:rPr>
              <w:t>-  Honda Way; Some Suggestions for Entrepreneurs</w:t>
            </w:r>
          </w:p>
          <w:p>
            <w:pPr>
              <w:pStyle w:val="42"/>
              <w:pBdr>
                <w:bottom w:val="none" w:color="auto" w:sz="0" w:space="0"/>
              </w:pBdr>
              <w:spacing w:before="0" w:after="0" w:line="220" w:lineRule="exact"/>
              <w:ind w:left="17"/>
              <w:outlineLvl w:val="9"/>
              <w:rPr>
                <w:rFonts w:ascii="宋体" w:hAnsi="宋体" w:eastAsia="宋体"/>
                <w:caps/>
                <w:color w:val="2E75B6" w:themeColor="accent1" w:themeShade="BF"/>
                <w:spacing w:val="10"/>
              </w:rPr>
            </w:pPr>
            <w:r>
              <w:rPr>
                <w:rFonts w:ascii="宋体" w:hAnsi="宋体" w:eastAsia="宋体"/>
              </w:rPr>
              <w:t>Toshikata AMINO (Executive Vice President (Retired), Honda of America Mfg., Inc.)</w:t>
            </w:r>
          </w:p>
        </w:tc>
        <w:tc>
          <w:tcPr>
            <w:tcW w:w="1604" w:type="dxa"/>
            <w:vAlign w:val="center"/>
          </w:tcPr>
          <w:p>
            <w:pPr>
              <w:pStyle w:val="42"/>
              <w:spacing w:before="0" w:after="0" w:line="220" w:lineRule="exact"/>
              <w:ind w:left="0" w:right="130"/>
              <w:rPr>
                <w:rFonts w:ascii="宋体" w:hAnsi="宋体" w:eastAsiaTheme="minorEastAsia"/>
              </w:rPr>
            </w:pPr>
            <w:r>
              <w:rPr>
                <w:rFonts w:hint="eastAsia" w:ascii="宋体" w:hAnsi="宋体" w:eastAsiaTheme="minorEastAsia"/>
              </w:rPr>
              <w:t>15:25 Orientation</w:t>
            </w:r>
          </w:p>
          <w:p>
            <w:pPr>
              <w:pStyle w:val="42"/>
              <w:spacing w:before="0" w:after="0" w:line="220" w:lineRule="exact"/>
              <w:ind w:left="0" w:right="130"/>
              <w:rPr>
                <w:rFonts w:ascii="宋体" w:hAnsi="宋体" w:eastAsiaTheme="minorEastAsia"/>
              </w:rPr>
            </w:pPr>
          </w:p>
          <w:p>
            <w:pPr>
              <w:pStyle w:val="42"/>
              <w:spacing w:before="0" w:after="0" w:line="220" w:lineRule="exact"/>
              <w:ind w:left="0" w:right="130"/>
              <w:rPr>
                <w:rFonts w:ascii="宋体" w:hAnsi="宋体" w:eastAsia="宋体"/>
              </w:rPr>
            </w:pPr>
            <w:r>
              <w:rPr>
                <w:rFonts w:ascii="宋体" w:hAnsi="宋体" w:eastAsia="宋体"/>
              </w:rPr>
              <w:t>Preparation for the Final Presentation</w:t>
            </w:r>
          </w:p>
          <w:p>
            <w:pPr>
              <w:pStyle w:val="42"/>
              <w:spacing w:before="0" w:after="0" w:line="144" w:lineRule="auto"/>
              <w:ind w:left="0" w:right="129"/>
              <w:rPr>
                <w:rFonts w:ascii="宋体" w:hAnsi="宋体" w:eastAsia="宋体"/>
              </w:rPr>
            </w:pPr>
            <w:r>
              <w:rPr>
                <w:rFonts w:hint="eastAsia" w:asciiTheme="minorEastAsia" w:hAnsiTheme="minorEastAsia" w:eastAsiaTheme="minorEastAsia"/>
              </w:rPr>
              <w:t>（发表准备）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86" w:hRule="exact"/>
        </w:trPr>
        <w:tc>
          <w:tcPr>
            <w:tcW w:w="1161" w:type="dxa"/>
          </w:tcPr>
          <w:p>
            <w:pPr>
              <w:pStyle w:val="42"/>
              <w:spacing w:before="0" w:after="0" w:line="144" w:lineRule="auto"/>
              <w:ind w:left="52" w:right="62"/>
              <w:jc w:val="center"/>
              <w:rPr>
                <w:rFonts w:ascii="宋体" w:hAnsi="宋体" w:eastAsia="宋体"/>
              </w:rPr>
            </w:pPr>
          </w:p>
          <w:p>
            <w:pPr>
              <w:pStyle w:val="42"/>
              <w:spacing w:before="0" w:after="0" w:line="144" w:lineRule="auto"/>
              <w:ind w:left="52" w:right="62"/>
              <w:jc w:val="center"/>
              <w:rPr>
                <w:rFonts w:ascii="宋体" w:hAnsi="宋体" w:eastAsia="宋体"/>
              </w:rPr>
            </w:pPr>
            <w:r>
              <w:rPr>
                <w:rFonts w:ascii="宋体" w:hAnsi="宋体" w:eastAsia="宋体"/>
              </w:rPr>
              <w:t>2月15日（</w:t>
            </w:r>
            <w:r>
              <w:rPr>
                <w:rFonts w:hint="eastAsia" w:ascii="宋体" w:hAnsi="宋体" w:eastAsia="宋体"/>
              </w:rPr>
              <w:t>三</w:t>
            </w:r>
            <w:r>
              <w:rPr>
                <w:rFonts w:ascii="宋体" w:hAnsi="宋体" w:eastAsia="宋体"/>
              </w:rPr>
              <w:t>）</w:t>
            </w:r>
          </w:p>
        </w:tc>
        <w:tc>
          <w:tcPr>
            <w:tcW w:w="882" w:type="dxa"/>
          </w:tcPr>
          <w:p>
            <w:pPr>
              <w:spacing w:before="0" w:after="0" w:line="144" w:lineRule="auto"/>
              <w:rPr>
                <w:rFonts w:ascii="宋体" w:hAnsi="宋体"/>
              </w:rPr>
            </w:pPr>
          </w:p>
        </w:tc>
        <w:tc>
          <w:tcPr>
            <w:tcW w:w="3245" w:type="dxa"/>
            <w:gridSpan w:val="2"/>
          </w:tcPr>
          <w:p>
            <w:pPr>
              <w:pStyle w:val="42"/>
              <w:pBdr>
                <w:bottom w:val="none" w:color="auto" w:sz="0" w:space="0"/>
              </w:pBdr>
              <w:spacing w:before="0" w:after="0" w:line="220" w:lineRule="atLeast"/>
              <w:ind w:left="17" w:right="289"/>
              <w:outlineLvl w:val="9"/>
              <w:rPr>
                <w:rFonts w:ascii="宋体" w:hAnsi="宋体" w:eastAsia="宋体"/>
                <w:b/>
                <w:caps/>
                <w:color w:val="2E75B6" w:themeColor="accent1" w:themeShade="BF"/>
                <w:spacing w:val="10"/>
              </w:rPr>
            </w:pPr>
            <w:r>
              <w:rPr>
                <w:rFonts w:ascii="宋体" w:hAnsi="宋体" w:eastAsia="宋体"/>
                <w:b/>
              </w:rPr>
              <w:t>Ups &amp; Downs of Tully's Coffee Japan Co.,Ltd. ..and Beyond..</w:t>
            </w:r>
          </w:p>
          <w:p>
            <w:pPr>
              <w:pStyle w:val="42"/>
              <w:pBdr>
                <w:bottom w:val="none" w:color="auto" w:sz="0" w:space="0"/>
              </w:pBdr>
              <w:spacing w:before="0" w:after="0" w:line="220" w:lineRule="atLeast"/>
              <w:ind w:left="17"/>
              <w:outlineLvl w:val="9"/>
              <w:rPr>
                <w:rFonts w:ascii="宋体" w:hAnsi="宋体" w:eastAsia="宋体"/>
                <w:b/>
                <w:caps/>
                <w:color w:val="2E75B6" w:themeColor="accent1" w:themeShade="BF"/>
                <w:spacing w:val="10"/>
              </w:rPr>
            </w:pPr>
            <w:r>
              <w:rPr>
                <w:rFonts w:ascii="宋体" w:hAnsi="宋体" w:eastAsia="宋体"/>
              </w:rPr>
              <w:t>Hitoshi SUGA (Special Advisor to President (ex- Vice Chairman), Tully's Coffee Japan Co.,Ltd.)</w:t>
            </w:r>
          </w:p>
        </w:tc>
        <w:tc>
          <w:tcPr>
            <w:tcW w:w="529" w:type="dxa"/>
            <w:shd w:val="clear" w:color="auto" w:fill="BEBEBE"/>
          </w:tcPr>
          <w:p>
            <w:pPr>
              <w:spacing w:before="0" w:after="0" w:line="144" w:lineRule="auto"/>
              <w:rPr>
                <w:rFonts w:ascii="宋体" w:hAnsi="宋体"/>
              </w:rPr>
            </w:pPr>
          </w:p>
        </w:tc>
        <w:tc>
          <w:tcPr>
            <w:tcW w:w="3058" w:type="dxa"/>
            <w:gridSpan w:val="2"/>
            <w:vAlign w:val="center"/>
          </w:tcPr>
          <w:p>
            <w:pPr>
              <w:pStyle w:val="42"/>
              <w:pBdr>
                <w:bottom w:val="single" w:color="5B9BD5" w:themeColor="accent1" w:sz="6" w:space="1"/>
              </w:pBdr>
              <w:spacing w:before="0" w:after="0" w:line="144" w:lineRule="auto"/>
              <w:ind w:left="0"/>
              <w:outlineLvl w:val="4"/>
              <w:rPr>
                <w:rFonts w:ascii="宋体" w:hAnsi="宋体" w:eastAsiaTheme="minorEastAsia"/>
                <w:b/>
                <w:caps w:val="0"/>
                <w:color w:val="2E75B6" w:themeColor="accent1" w:themeShade="BF"/>
                <w:spacing w:val="0"/>
              </w:rPr>
            </w:pPr>
            <w:r>
              <w:rPr>
                <w:rFonts w:hint="eastAsia" w:ascii="宋体" w:hAnsi="宋体" w:eastAsiaTheme="minorEastAsia"/>
                <w:b/>
              </w:rPr>
              <w:t>Company Visit</w:t>
            </w:r>
          </w:p>
          <w:p>
            <w:pPr>
              <w:pStyle w:val="42"/>
              <w:spacing w:before="0" w:after="0" w:line="144" w:lineRule="auto"/>
              <w:ind w:left="0"/>
              <w:rPr>
                <w:rFonts w:ascii="MS Mincho" w:hAnsi="MS Mincho" w:eastAsia="MS Mincho"/>
                <w:b/>
              </w:rPr>
            </w:pPr>
            <w:r>
              <w:rPr>
                <w:rFonts w:ascii="宋体" w:hAnsi="宋体" w:eastAsia="宋体"/>
                <w:b/>
              </w:rPr>
              <w:t>＜</w:t>
            </w:r>
            <w:r>
              <w:rPr>
                <w:rFonts w:hint="eastAsia" w:ascii="宋体" w:hAnsi="宋体" w:eastAsia="宋体"/>
                <w:b/>
              </w:rPr>
              <w:t>企业访问</w:t>
            </w:r>
            <w:r>
              <w:rPr>
                <w:rFonts w:ascii="宋体" w:hAnsi="宋体" w:eastAsia="宋体"/>
                <w:b/>
              </w:rPr>
              <w:t>＞</w:t>
            </w:r>
          </w:p>
          <w:p>
            <w:pPr>
              <w:pStyle w:val="42"/>
              <w:spacing w:before="0" w:after="0" w:line="144" w:lineRule="auto"/>
              <w:ind w:left="0"/>
              <w:rPr>
                <w:rFonts w:ascii="宋体" w:hAnsi="宋体" w:eastAsia="宋体"/>
                <w:b/>
              </w:rPr>
            </w:pPr>
            <w:r>
              <w:rPr>
                <w:rFonts w:hint="eastAsia" w:ascii="宋体" w:hAnsi="宋体" w:eastAsia="宋体"/>
                <w:b/>
              </w:rPr>
              <w:t>ASKUL Corporation</w:t>
            </w:r>
          </w:p>
        </w:tc>
        <w:tc>
          <w:tcPr>
            <w:tcW w:w="1604" w:type="dxa"/>
          </w:tcPr>
          <w:p>
            <w:pPr>
              <w:spacing w:before="0" w:after="0" w:line="144" w:lineRule="auto"/>
              <w:rPr>
                <w:rFonts w:ascii="宋体" w:hAnsi="宋体"/>
              </w:rPr>
            </w:pPr>
          </w:p>
          <w:p>
            <w:pPr>
              <w:spacing w:before="0" w:after="0" w:line="144" w:lineRule="auto"/>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60" w:hRule="exact"/>
        </w:trPr>
        <w:tc>
          <w:tcPr>
            <w:tcW w:w="1161" w:type="dxa"/>
          </w:tcPr>
          <w:p>
            <w:pPr>
              <w:pStyle w:val="42"/>
              <w:spacing w:before="0" w:after="0" w:line="144" w:lineRule="auto"/>
              <w:ind w:left="0" w:right="0"/>
              <w:rPr>
                <w:rFonts w:ascii="宋体" w:hAnsi="宋体" w:eastAsia="MS Mincho"/>
              </w:rPr>
            </w:pPr>
          </w:p>
          <w:p>
            <w:pPr>
              <w:pStyle w:val="42"/>
              <w:spacing w:before="0" w:after="0" w:line="144" w:lineRule="auto"/>
              <w:ind w:left="52" w:right="62"/>
              <w:jc w:val="center"/>
              <w:rPr>
                <w:rFonts w:ascii="宋体" w:hAnsi="宋体" w:eastAsia="宋体"/>
              </w:rPr>
            </w:pPr>
            <w:r>
              <w:rPr>
                <w:rFonts w:ascii="宋体" w:hAnsi="宋体" w:eastAsia="宋体"/>
              </w:rPr>
              <w:t>2月16日（</w:t>
            </w:r>
            <w:r>
              <w:rPr>
                <w:rFonts w:hint="eastAsia" w:ascii="宋体" w:hAnsi="宋体" w:eastAsia="宋体"/>
              </w:rPr>
              <w:t>四</w:t>
            </w:r>
            <w:r>
              <w:rPr>
                <w:rFonts w:ascii="宋体" w:hAnsi="宋体" w:eastAsia="宋体"/>
              </w:rPr>
              <w:t>）</w:t>
            </w:r>
          </w:p>
        </w:tc>
        <w:tc>
          <w:tcPr>
            <w:tcW w:w="882" w:type="dxa"/>
          </w:tcPr>
          <w:p>
            <w:pPr>
              <w:spacing w:before="0" w:after="0" w:line="144" w:lineRule="auto"/>
              <w:rPr>
                <w:rFonts w:ascii="宋体" w:hAnsi="宋体"/>
              </w:rPr>
            </w:pPr>
          </w:p>
        </w:tc>
        <w:tc>
          <w:tcPr>
            <w:tcW w:w="3245" w:type="dxa"/>
            <w:gridSpan w:val="2"/>
          </w:tcPr>
          <w:p>
            <w:pPr>
              <w:pStyle w:val="42"/>
              <w:pBdr>
                <w:bottom w:val="none" w:color="auto" w:sz="0" w:space="0"/>
              </w:pBdr>
              <w:spacing w:before="0" w:after="0" w:line="220" w:lineRule="atLeast"/>
              <w:ind w:left="17" w:right="289"/>
              <w:outlineLvl w:val="9"/>
              <w:rPr>
                <w:rFonts w:ascii="宋体" w:hAnsi="宋体" w:eastAsia="宋体"/>
                <w:b/>
                <w:caps/>
                <w:color w:val="2E75B6" w:themeColor="accent1" w:themeShade="BF"/>
                <w:spacing w:val="10"/>
              </w:rPr>
            </w:pPr>
            <w:r>
              <w:rPr>
                <w:rFonts w:ascii="宋体" w:hAnsi="宋体" w:eastAsia="宋体"/>
                <w:b/>
              </w:rPr>
              <w:t>Fund Raising, What are Investors Looking For?</w:t>
            </w:r>
          </w:p>
          <w:p>
            <w:pPr>
              <w:pStyle w:val="42"/>
              <w:pBdr>
                <w:bottom w:val="none" w:color="auto" w:sz="0" w:space="0"/>
              </w:pBdr>
              <w:spacing w:before="0" w:after="0" w:line="220" w:lineRule="atLeast"/>
              <w:ind w:left="17"/>
              <w:outlineLvl w:val="9"/>
              <w:rPr>
                <w:rFonts w:ascii="宋体" w:hAnsi="宋体" w:eastAsia="宋体"/>
                <w:caps/>
                <w:color w:val="2E75B6" w:themeColor="accent1" w:themeShade="BF"/>
                <w:spacing w:val="10"/>
              </w:rPr>
            </w:pPr>
            <w:r>
              <w:rPr>
                <w:rFonts w:ascii="宋体" w:hAnsi="宋体" w:eastAsia="宋体"/>
              </w:rPr>
              <w:t>Nobuaki KITAGAWA (Managing Director, CEO of CyberAgent Ventures Beijing Co.,Ltd.)</w:t>
            </w:r>
          </w:p>
        </w:tc>
        <w:tc>
          <w:tcPr>
            <w:tcW w:w="529" w:type="dxa"/>
            <w:shd w:val="clear" w:color="auto" w:fill="BEBEBE"/>
          </w:tcPr>
          <w:p>
            <w:pPr>
              <w:spacing w:before="0" w:after="0" w:line="144" w:lineRule="auto"/>
              <w:rPr>
                <w:rFonts w:ascii="宋体" w:hAnsi="宋体"/>
              </w:rPr>
            </w:pPr>
          </w:p>
        </w:tc>
        <w:tc>
          <w:tcPr>
            <w:tcW w:w="3058" w:type="dxa"/>
            <w:gridSpan w:val="2"/>
          </w:tcPr>
          <w:p>
            <w:pPr>
              <w:pStyle w:val="42"/>
              <w:spacing w:before="0" w:after="0" w:line="144" w:lineRule="auto"/>
              <w:ind w:right="289"/>
              <w:rPr>
                <w:rFonts w:ascii="宋体" w:hAnsi="宋体" w:eastAsia="宋体"/>
                <w:b/>
              </w:rPr>
            </w:pPr>
            <w:r>
              <w:rPr>
                <w:rFonts w:ascii="宋体" w:hAnsi="宋体" w:eastAsia="宋体"/>
                <w:b/>
              </w:rPr>
              <w:t>Can Anime Conquer the World?</w:t>
            </w:r>
          </w:p>
          <w:p>
            <w:pPr>
              <w:pStyle w:val="42"/>
              <w:spacing w:before="0" w:after="0" w:line="144" w:lineRule="auto"/>
              <w:rPr>
                <w:rFonts w:ascii="宋体" w:hAnsi="宋体" w:eastAsia="宋体"/>
              </w:rPr>
            </w:pPr>
            <w:r>
              <w:rPr>
                <w:rFonts w:ascii="宋体" w:hAnsi="宋体" w:eastAsia="宋体"/>
              </w:rPr>
              <w:t>Shinichiro ISHIKAWA (Founder and President, GONZO K.K.)</w:t>
            </w:r>
          </w:p>
        </w:tc>
        <w:tc>
          <w:tcPr>
            <w:tcW w:w="1604" w:type="dxa"/>
            <w:vAlign w:val="center"/>
          </w:tcPr>
          <w:p>
            <w:pPr>
              <w:pStyle w:val="42"/>
              <w:spacing w:before="0" w:after="0" w:line="144" w:lineRule="auto"/>
              <w:ind w:left="0" w:right="129"/>
              <w:rPr>
                <w:rFonts w:ascii="宋体" w:hAnsi="宋体" w:eastAsia="宋体"/>
              </w:rPr>
            </w:pPr>
            <w:r>
              <w:rPr>
                <w:rFonts w:ascii="宋体" w:hAnsi="宋体" w:eastAsia="宋体"/>
              </w:rPr>
              <w:t>Preparation for the Final Presentation</w:t>
            </w:r>
          </w:p>
          <w:p>
            <w:pPr>
              <w:pStyle w:val="42"/>
              <w:spacing w:before="0" w:after="0" w:line="144" w:lineRule="auto"/>
              <w:ind w:left="0" w:right="129"/>
              <w:rPr>
                <w:rFonts w:ascii="宋体" w:hAnsi="宋体" w:eastAsia="宋体"/>
              </w:rPr>
            </w:pPr>
            <w:r>
              <w:rPr>
                <w:rFonts w:hint="eastAsia" w:asciiTheme="minorEastAsia" w:hAnsiTheme="minorEastAsia" w:eastAsiaTheme="minorEastAsia"/>
              </w:rPr>
              <w:t>（发表准备）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14" w:hRule="exact"/>
        </w:trPr>
        <w:tc>
          <w:tcPr>
            <w:tcW w:w="1161" w:type="dxa"/>
            <w:vAlign w:val="center"/>
          </w:tcPr>
          <w:p>
            <w:pPr>
              <w:pStyle w:val="42"/>
              <w:spacing w:before="0" w:after="0" w:line="144" w:lineRule="auto"/>
              <w:ind w:left="52" w:right="62"/>
              <w:jc w:val="center"/>
              <w:rPr>
                <w:rFonts w:ascii="宋体" w:hAnsi="宋体" w:eastAsia="宋体"/>
              </w:rPr>
            </w:pPr>
            <w:r>
              <w:rPr>
                <w:rFonts w:ascii="宋体" w:hAnsi="宋体" w:eastAsia="宋体"/>
              </w:rPr>
              <w:t>2月17日（</w:t>
            </w:r>
            <w:r>
              <w:rPr>
                <w:rFonts w:hint="eastAsia" w:ascii="宋体" w:hAnsi="宋体" w:eastAsia="宋体"/>
              </w:rPr>
              <w:t>五</w:t>
            </w:r>
            <w:r>
              <w:rPr>
                <w:rFonts w:ascii="宋体" w:hAnsi="宋体" w:eastAsia="宋体"/>
              </w:rPr>
              <w:t>）</w:t>
            </w:r>
          </w:p>
        </w:tc>
        <w:tc>
          <w:tcPr>
            <w:tcW w:w="882" w:type="dxa"/>
          </w:tcPr>
          <w:p>
            <w:pPr>
              <w:spacing w:before="0" w:after="0" w:line="144" w:lineRule="auto"/>
              <w:rPr>
                <w:rFonts w:ascii="宋体" w:hAnsi="宋体"/>
              </w:rPr>
            </w:pPr>
          </w:p>
        </w:tc>
        <w:tc>
          <w:tcPr>
            <w:tcW w:w="3245" w:type="dxa"/>
            <w:gridSpan w:val="2"/>
            <w:vAlign w:val="center"/>
          </w:tcPr>
          <w:p>
            <w:pPr>
              <w:pStyle w:val="42"/>
              <w:spacing w:before="0" w:after="0" w:line="144" w:lineRule="auto"/>
              <w:ind w:left="0" w:right="129"/>
              <w:rPr>
                <w:rFonts w:ascii="宋体" w:hAnsi="宋体" w:eastAsia="宋体"/>
              </w:rPr>
            </w:pPr>
            <w:r>
              <w:rPr>
                <w:rFonts w:ascii="宋体" w:hAnsi="宋体" w:eastAsia="宋体"/>
              </w:rPr>
              <w:t>Preparation for the Final Presentation</w:t>
            </w:r>
            <w:r>
              <w:rPr>
                <w:rFonts w:hint="eastAsia" w:ascii="黑体" w:hAnsi="黑体" w:eastAsia="黑体" w:cs="黑体"/>
              </w:rPr>
              <w:t>（发表准备）</w:t>
            </w:r>
          </w:p>
        </w:tc>
        <w:tc>
          <w:tcPr>
            <w:tcW w:w="529" w:type="dxa"/>
            <w:shd w:val="clear" w:color="auto" w:fill="BEBEBE"/>
          </w:tcPr>
          <w:p>
            <w:pPr>
              <w:spacing w:before="0" w:after="0" w:line="144" w:lineRule="auto"/>
              <w:rPr>
                <w:rFonts w:ascii="宋体" w:hAnsi="宋体"/>
              </w:rPr>
            </w:pPr>
          </w:p>
        </w:tc>
        <w:tc>
          <w:tcPr>
            <w:tcW w:w="3058" w:type="dxa"/>
            <w:gridSpan w:val="2"/>
            <w:vAlign w:val="center"/>
          </w:tcPr>
          <w:p>
            <w:pPr>
              <w:pStyle w:val="42"/>
              <w:spacing w:before="0" w:after="0" w:line="144" w:lineRule="auto"/>
              <w:ind w:right="289"/>
              <w:rPr>
                <w:rFonts w:ascii="宋体" w:hAnsi="宋体" w:eastAsia="宋体"/>
                <w:b/>
              </w:rPr>
            </w:pPr>
            <w:r>
              <w:rPr>
                <w:rFonts w:ascii="宋体" w:hAnsi="宋体" w:eastAsia="宋体"/>
                <w:b/>
              </w:rPr>
              <w:t>Business</w:t>
            </w:r>
            <w:r>
              <w:rPr>
                <w:rFonts w:hint="eastAsia" w:ascii="宋体" w:hAnsi="宋体" w:eastAsia="宋体"/>
                <w:b/>
              </w:rPr>
              <w:t xml:space="preserve"> </w:t>
            </w:r>
            <w:r>
              <w:rPr>
                <w:rFonts w:ascii="宋体" w:hAnsi="宋体" w:eastAsia="宋体"/>
                <w:b/>
              </w:rPr>
              <w:t>Idea Competition &amp; Wrap-up</w:t>
            </w:r>
          </w:p>
          <w:p>
            <w:pPr>
              <w:pStyle w:val="42"/>
              <w:spacing w:before="0" w:after="0" w:line="144" w:lineRule="auto"/>
              <w:ind w:right="289"/>
              <w:rPr>
                <w:rFonts w:ascii="宋体" w:hAnsi="宋体" w:eastAsia="宋体"/>
                <w:b/>
              </w:rPr>
            </w:pPr>
            <w:r>
              <w:rPr>
                <w:rFonts w:ascii="宋体" w:hAnsi="宋体" w:eastAsia="宋体"/>
              </w:rPr>
              <w:t>Kotaro YAMAGISHI (CEO, Keio Innovation Initiative, Inc.)</w:t>
            </w:r>
          </w:p>
        </w:tc>
        <w:tc>
          <w:tcPr>
            <w:tcW w:w="1604" w:type="dxa"/>
            <w:vAlign w:val="center"/>
          </w:tcPr>
          <w:p>
            <w:pPr>
              <w:pStyle w:val="42"/>
              <w:spacing w:before="0" w:after="0" w:line="144" w:lineRule="auto"/>
              <w:ind w:left="30" w:right="193"/>
              <w:rPr>
                <w:rFonts w:ascii="黑体" w:hAnsi="黑体" w:cs="黑体" w:eastAsiaTheme="minorEastAsia"/>
                <w:b/>
              </w:rPr>
            </w:pPr>
            <w:r>
              <w:rPr>
                <w:rFonts w:hint="eastAsia" w:ascii="黑体" w:hAnsi="黑体" w:cs="黑体" w:eastAsiaTheme="minorEastAsia"/>
                <w:b/>
              </w:rPr>
              <w:t>Closing Ceremony</w:t>
            </w:r>
          </w:p>
          <w:p>
            <w:pPr>
              <w:pStyle w:val="42"/>
              <w:spacing w:before="0" w:after="0" w:line="144" w:lineRule="auto"/>
              <w:ind w:left="30" w:right="193"/>
              <w:rPr>
                <w:rFonts w:ascii="黑体" w:hAnsi="黑体" w:eastAsia="黑体" w:cs="黑体"/>
                <w:b/>
              </w:rPr>
            </w:pPr>
            <w:r>
              <w:rPr>
                <w:rFonts w:hint="eastAsia" w:ascii="黑体" w:hAnsi="黑体" w:eastAsia="黑体" w:cs="黑体"/>
                <w:b/>
              </w:rPr>
              <w:t>结业式</w:t>
            </w:r>
          </w:p>
          <w:p>
            <w:pPr>
              <w:pStyle w:val="42"/>
              <w:spacing w:before="0" w:after="0" w:line="144" w:lineRule="auto"/>
              <w:ind w:left="30" w:right="193"/>
              <w:rPr>
                <w:rFonts w:ascii="黑体" w:hAnsi="黑体" w:eastAsia="黑体" w:cs="黑体"/>
                <w:b/>
              </w:rPr>
            </w:pPr>
            <w:r>
              <w:rPr>
                <w:rFonts w:ascii="黑体" w:hAnsi="黑体" w:eastAsia="黑体" w:cs="黑体"/>
                <w:b/>
              </w:rPr>
              <w:t>Farewell Party</w:t>
            </w:r>
          </w:p>
          <w:p>
            <w:pPr>
              <w:pStyle w:val="42"/>
              <w:spacing w:before="0" w:after="0" w:line="144" w:lineRule="auto"/>
              <w:ind w:left="30" w:right="193"/>
              <w:rPr>
                <w:rFonts w:ascii="宋体" w:hAnsi="宋体" w:eastAsia="宋体"/>
                <w:b/>
              </w:rPr>
            </w:pPr>
            <w:r>
              <w:rPr>
                <w:rFonts w:hint="eastAsia" w:ascii="黑体" w:hAnsi="黑体" w:eastAsia="黑体" w:cs="黑体"/>
                <w:b/>
              </w:rPr>
              <w:t>送别会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9" w:hRule="exact"/>
        </w:trPr>
        <w:tc>
          <w:tcPr>
            <w:tcW w:w="1161" w:type="dxa"/>
          </w:tcPr>
          <w:p>
            <w:pPr>
              <w:pStyle w:val="42"/>
              <w:spacing w:before="0" w:after="0" w:line="144" w:lineRule="auto"/>
              <w:ind w:left="52" w:right="62"/>
              <w:jc w:val="center"/>
              <w:rPr>
                <w:rFonts w:ascii="宋体" w:hAnsi="宋体" w:eastAsia="宋体"/>
              </w:rPr>
            </w:pPr>
            <w:r>
              <w:rPr>
                <w:rFonts w:ascii="宋体" w:hAnsi="宋体" w:eastAsia="宋体"/>
              </w:rPr>
              <w:t>2月18日（</w:t>
            </w:r>
            <w:r>
              <w:rPr>
                <w:rFonts w:hint="eastAsia" w:ascii="宋体" w:hAnsi="宋体" w:eastAsia="宋体"/>
              </w:rPr>
              <w:t>六</w:t>
            </w:r>
            <w:r>
              <w:rPr>
                <w:rFonts w:ascii="宋体" w:hAnsi="宋体" w:eastAsia="宋体"/>
              </w:rPr>
              <w:t>）</w:t>
            </w:r>
          </w:p>
        </w:tc>
        <w:tc>
          <w:tcPr>
            <w:tcW w:w="882" w:type="dxa"/>
          </w:tcPr>
          <w:p>
            <w:pPr>
              <w:spacing w:before="0" w:after="0" w:line="144" w:lineRule="auto"/>
              <w:rPr>
                <w:rFonts w:ascii="宋体" w:hAnsi="宋体" w:cs="MS PGothic"/>
              </w:rPr>
            </w:pPr>
          </w:p>
        </w:tc>
        <w:tc>
          <w:tcPr>
            <w:tcW w:w="6832" w:type="dxa"/>
            <w:gridSpan w:val="5"/>
            <w:vAlign w:val="center"/>
          </w:tcPr>
          <w:p>
            <w:pPr>
              <w:pStyle w:val="42"/>
              <w:spacing w:before="0" w:after="0" w:line="144" w:lineRule="auto"/>
              <w:ind w:left="2547" w:right="2550"/>
              <w:jc w:val="center"/>
              <w:rPr>
                <w:rFonts w:ascii="黑体" w:hAnsi="黑体" w:cs="黑体" w:eastAsiaTheme="minorEastAsia"/>
              </w:rPr>
            </w:pPr>
            <w:r>
              <w:rPr>
                <w:rFonts w:hint="eastAsia" w:ascii="黑体" w:hAnsi="黑体" w:cs="黑体" w:eastAsiaTheme="minorEastAsia"/>
              </w:rPr>
              <w:t>Departure</w:t>
            </w:r>
          </w:p>
          <w:p>
            <w:pPr>
              <w:pStyle w:val="42"/>
              <w:spacing w:before="0" w:after="0" w:line="144" w:lineRule="auto"/>
              <w:ind w:left="2547" w:right="2550"/>
              <w:jc w:val="center"/>
              <w:rPr>
                <w:rFonts w:ascii="宋体" w:hAnsi="宋体" w:eastAsia="宋体"/>
              </w:rPr>
            </w:pPr>
            <w:r>
              <w:rPr>
                <w:rFonts w:hint="eastAsia" w:ascii="黑体" w:hAnsi="黑体" w:eastAsia="黑体" w:cs="黑体"/>
              </w:rPr>
              <w:t>搭乘航班返回国内</w:t>
            </w:r>
          </w:p>
        </w:tc>
        <w:tc>
          <w:tcPr>
            <w:tcW w:w="1604" w:type="dxa"/>
          </w:tcPr>
          <w:p>
            <w:pPr>
              <w:spacing w:before="0" w:after="0" w:line="144" w:lineRule="auto"/>
              <w:rPr>
                <w:rFonts w:ascii="宋体" w:hAnsi="宋体" w:cs="MS PGothic"/>
              </w:rPr>
            </w:pPr>
          </w:p>
        </w:tc>
      </w:tr>
    </w:tbl>
    <w:p>
      <w:pPr>
        <w:rPr>
          <w:rFonts w:eastAsia="黑体" w:asciiTheme="majorHAnsi" w:hAnsiTheme="majorHAnsi" w:cstheme="majorHAnsi"/>
          <w:color w:val="333333"/>
          <w:szCs w:val="21"/>
          <w:lang w:eastAsia="zh-CN"/>
        </w:rPr>
      </w:pPr>
      <w:bookmarkStart w:id="5" w:name="OLE_LINK5"/>
      <w:r>
        <w:rPr>
          <w:rFonts w:eastAsia="黑体" w:asciiTheme="majorHAnsi" w:hAnsiTheme="majorHAnsi" w:cstheme="majorHAnsi"/>
          <w:b/>
          <w:bCs/>
          <w:color w:val="333333"/>
          <w:szCs w:val="21"/>
          <w:lang w:eastAsia="zh-CN"/>
        </w:rPr>
        <w:t xml:space="preserve">项目费用 </w:t>
      </w:r>
      <w:r>
        <w:rPr>
          <w:rFonts w:hint="eastAsia" w:eastAsia="黑体" w:asciiTheme="majorHAnsi" w:hAnsiTheme="majorHAnsi" w:cstheme="majorHAnsi"/>
          <w:b/>
          <w:bCs/>
          <w:color w:val="333333"/>
          <w:szCs w:val="21"/>
          <w:lang w:eastAsia="zh-CN"/>
        </w:rPr>
        <w:t>：</w:t>
      </w:r>
      <w:bookmarkStart w:id="6" w:name="OLE_LINK9"/>
      <w:r>
        <w:rPr>
          <w:rFonts w:eastAsia="黑体" w:asciiTheme="majorHAnsi" w:hAnsiTheme="majorHAnsi" w:cstheme="majorHAnsi"/>
          <w:color w:val="002060"/>
          <w:szCs w:val="21"/>
          <w:lang w:eastAsia="zh-CN"/>
        </w:rPr>
        <w:t>20</w:t>
      </w:r>
      <w:r>
        <w:rPr>
          <w:rFonts w:eastAsia="黑体" w:asciiTheme="majorHAnsi" w:hAnsiTheme="majorHAnsi" w:cstheme="majorHAnsi"/>
          <w:color w:val="333333"/>
          <w:szCs w:val="21"/>
          <w:lang w:eastAsia="zh-CN"/>
        </w:rPr>
        <w:t>8000日元（约12</w:t>
      </w:r>
      <w:r>
        <w:rPr>
          <w:rFonts w:eastAsia="黑体" w:asciiTheme="majorHAnsi" w:hAnsiTheme="majorHAnsi" w:cstheme="majorHAnsi"/>
          <w:color w:val="002060"/>
          <w:szCs w:val="21"/>
          <w:lang w:eastAsia="zh-CN"/>
        </w:rPr>
        <w:t>6</w:t>
      </w:r>
      <w:r>
        <w:rPr>
          <w:rFonts w:eastAsia="黑体" w:asciiTheme="majorHAnsi" w:hAnsiTheme="majorHAnsi" w:cstheme="majorHAnsi"/>
          <w:color w:val="333333"/>
          <w:szCs w:val="21"/>
          <w:lang w:eastAsia="zh-CN"/>
        </w:rPr>
        <w:t>00元人民币）</w:t>
      </w:r>
    </w:p>
    <w:p>
      <w:pPr>
        <w:rPr>
          <w:rFonts w:eastAsia="黑体" w:asciiTheme="majorHAnsi" w:hAnsiTheme="majorHAnsi" w:cstheme="majorHAnsi"/>
          <w:color w:val="333333"/>
          <w:szCs w:val="21"/>
        </w:rPr>
      </w:pPr>
      <w:r>
        <w:rPr>
          <w:rFonts w:eastAsia="黑体" w:asciiTheme="majorHAnsi" w:hAnsiTheme="majorHAnsi" w:cstheme="majorHAnsi"/>
          <w:color w:val="333333"/>
          <w:szCs w:val="21"/>
        </w:rPr>
        <w:t>Program Fee:208000yen(About RMB12600)</w:t>
      </w:r>
    </w:p>
    <w:p>
      <w:pPr>
        <w:spacing w:line="240" w:lineRule="auto"/>
        <w:contextualSpacing/>
        <w:rPr>
          <w:rFonts w:eastAsia="黑体" w:asciiTheme="majorHAnsi" w:hAnsiTheme="majorHAnsi" w:cstheme="majorHAnsi"/>
          <w:color w:val="000000"/>
          <w:sz w:val="18"/>
          <w:szCs w:val="18"/>
          <w:lang w:eastAsia="zh-CN"/>
        </w:rPr>
      </w:pPr>
      <w:r>
        <w:rPr>
          <w:rFonts w:eastAsia="黑体" w:asciiTheme="majorHAnsi" w:hAnsiTheme="majorHAnsi" w:cstheme="majorHAnsi"/>
          <w:color w:val="000000"/>
          <w:sz w:val="18"/>
          <w:szCs w:val="18"/>
          <w:lang w:eastAsia="zh-CN"/>
        </w:rPr>
        <w:t>*以上日元对人民币汇率仅供参考,请以当日银行官方价格为准</w:t>
      </w:r>
    </w:p>
    <w:p>
      <w:pPr>
        <w:spacing w:line="240" w:lineRule="auto"/>
        <w:contextualSpacing/>
        <w:rPr>
          <w:rFonts w:eastAsia="黑体" w:asciiTheme="majorHAnsi" w:hAnsiTheme="majorHAnsi" w:cstheme="majorHAnsi"/>
          <w:color w:val="333333"/>
          <w:szCs w:val="21"/>
        </w:rPr>
      </w:pPr>
      <w:r>
        <w:rPr>
          <w:rFonts w:eastAsia="黑体" w:asciiTheme="majorHAnsi" w:hAnsiTheme="majorHAnsi" w:cstheme="majorHAnsi"/>
          <w:color w:val="333333"/>
          <w:szCs w:val="21"/>
        </w:rPr>
        <w:t>The Japanese yen exchange rate is only for reference, please refer to the official price of the same day.</w:t>
      </w:r>
    </w:p>
    <w:p>
      <w:pPr>
        <w:spacing w:line="240" w:lineRule="auto"/>
        <w:contextualSpacing/>
        <w:rPr>
          <w:rFonts w:eastAsia="黑体" w:asciiTheme="majorHAnsi" w:hAnsiTheme="majorHAnsi" w:cstheme="majorHAnsi"/>
          <w:color w:val="333333"/>
          <w:szCs w:val="21"/>
        </w:rPr>
      </w:pPr>
    </w:p>
    <w:bookmarkEnd w:id="6"/>
    <w:p>
      <w:pPr>
        <w:spacing w:line="240" w:lineRule="auto"/>
        <w:contextualSpacing/>
        <w:rPr>
          <w:rFonts w:eastAsia="黑体" w:asciiTheme="majorHAnsi" w:hAnsiTheme="majorHAnsi" w:cstheme="majorHAnsi"/>
          <w:color w:val="333333"/>
          <w:sz w:val="18"/>
          <w:szCs w:val="18"/>
          <w:lang w:eastAsia="zh-CN"/>
        </w:rPr>
      </w:pPr>
      <w:r>
        <w:rPr>
          <w:rFonts w:eastAsia="黑体" w:asciiTheme="majorHAnsi" w:hAnsiTheme="majorHAnsi" w:cstheme="majorHAnsi"/>
          <w:b/>
          <w:bCs/>
          <w:color w:val="333333"/>
          <w:sz w:val="18"/>
          <w:szCs w:val="18"/>
          <w:lang w:eastAsia="zh-CN"/>
        </w:rPr>
        <w:t>费用包括：</w:t>
      </w:r>
      <w:r>
        <w:rPr>
          <w:rFonts w:eastAsia="黑体" w:asciiTheme="majorHAnsi" w:hAnsiTheme="majorHAnsi" w:cstheme="majorHAnsi"/>
          <w:color w:val="333333"/>
          <w:sz w:val="18"/>
          <w:szCs w:val="18"/>
          <w:lang w:eastAsia="zh-CN"/>
        </w:rPr>
        <w:t>报名费，学费，海外医疗保险费，邀请函国际邮递费，欢迎欢送会餐费，住宿费，课程期间交通费</w:t>
      </w:r>
    </w:p>
    <w:p>
      <w:pPr>
        <w:spacing w:line="240" w:lineRule="auto"/>
        <w:contextualSpacing/>
        <w:rPr>
          <w:rFonts w:eastAsia="黑体" w:asciiTheme="majorHAnsi" w:hAnsiTheme="majorHAnsi" w:cstheme="majorHAnsi"/>
          <w:color w:val="333333"/>
          <w:sz w:val="18"/>
          <w:szCs w:val="18"/>
        </w:rPr>
      </w:pPr>
      <w:r>
        <w:rPr>
          <w:rFonts w:eastAsia="黑体" w:asciiTheme="majorHAnsi" w:hAnsiTheme="majorHAnsi" w:cstheme="majorHAnsi"/>
          <w:color w:val="333333"/>
          <w:sz w:val="18"/>
          <w:szCs w:val="18"/>
        </w:rPr>
        <w:t>Include:Registration fee,Tuition fee,Overseas medical insurance premium,Invitation international mailing cost,Welcome and farewell party dinner fee,Accommodation fee,Traffic expense during the program.</w:t>
      </w:r>
    </w:p>
    <w:p>
      <w:pPr>
        <w:spacing w:line="240" w:lineRule="auto"/>
        <w:contextualSpacing/>
        <w:rPr>
          <w:rFonts w:eastAsia="黑体" w:asciiTheme="majorHAnsi" w:hAnsiTheme="majorHAnsi" w:cstheme="majorHAnsi"/>
          <w:color w:val="333333"/>
          <w:sz w:val="18"/>
          <w:szCs w:val="18"/>
          <w:lang w:eastAsia="zh-CN"/>
        </w:rPr>
      </w:pPr>
      <w:r>
        <w:rPr>
          <w:rFonts w:eastAsia="黑体" w:asciiTheme="majorHAnsi" w:hAnsiTheme="majorHAnsi" w:cstheme="majorHAnsi"/>
          <w:b/>
          <w:bCs/>
          <w:color w:val="333333"/>
          <w:sz w:val="18"/>
          <w:szCs w:val="18"/>
          <w:lang w:eastAsia="zh-CN"/>
        </w:rPr>
        <w:t>不包括的费用：</w:t>
      </w:r>
      <w:r>
        <w:rPr>
          <w:rFonts w:eastAsia="黑体" w:asciiTheme="majorHAnsi" w:hAnsiTheme="majorHAnsi" w:cstheme="majorHAnsi"/>
          <w:color w:val="333333"/>
          <w:sz w:val="18"/>
          <w:szCs w:val="18"/>
          <w:lang w:eastAsia="zh-CN"/>
        </w:rPr>
        <w:t>国际机票费，个人护照办理费，签证手续费，国内交通费，餐费，行李超重费，自由活动时产生的费用，个人购物消费，其它“费用包括”以外的费用。</w:t>
      </w:r>
    </w:p>
    <w:p>
      <w:pPr>
        <w:spacing w:line="240" w:lineRule="auto"/>
        <w:contextualSpacing/>
        <w:rPr>
          <w:rFonts w:eastAsia="黑体" w:asciiTheme="majorHAnsi" w:hAnsiTheme="majorHAnsi" w:cstheme="majorHAnsi"/>
          <w:color w:val="333333"/>
          <w:sz w:val="18"/>
          <w:szCs w:val="18"/>
        </w:rPr>
      </w:pPr>
      <w:r>
        <w:rPr>
          <w:rFonts w:eastAsia="黑体" w:asciiTheme="majorHAnsi" w:hAnsiTheme="majorHAnsi" w:cstheme="majorHAnsi"/>
          <w:color w:val="333333"/>
          <w:sz w:val="18"/>
          <w:szCs w:val="18"/>
        </w:rPr>
        <w:t>Exclude:international airfare,passport application fee,visa fee,domestic transportation fee,meals,</w:t>
      </w:r>
      <w:r>
        <w:fldChar w:fldCharType="begin"/>
      </w:r>
      <w:r>
        <w:instrText xml:space="preserve"> HYPERLINK "http://www.baidu.com/link?url=2DoW4RQlSPFsWD5GtJr-rkXLhGhMDp4jgz8iyxdTYpVCP2NUWX7eeJiLOjk_I8L-SFuGLwvnsaSaYbX0yODP7rOq2THYfPIyLYGsLRxBTznvUc9JMUYLVIvWa22J4Ppx" \t "https://www.baidu.com/_blank" </w:instrText>
      </w:r>
      <w:r>
        <w:fldChar w:fldCharType="separate"/>
      </w:r>
      <w:r>
        <w:rPr>
          <w:rFonts w:eastAsia="黑体" w:asciiTheme="majorHAnsi" w:hAnsiTheme="majorHAnsi" w:cstheme="majorHAnsi"/>
          <w:color w:val="333333"/>
          <w:sz w:val="18"/>
          <w:szCs w:val="18"/>
        </w:rPr>
        <w:t>excess luggage charge</w:t>
      </w:r>
      <w:r>
        <w:rPr>
          <w:rFonts w:eastAsia="黑体" w:asciiTheme="majorHAnsi" w:hAnsiTheme="majorHAnsi" w:cstheme="majorHAnsi"/>
          <w:color w:val="333333"/>
          <w:sz w:val="18"/>
          <w:szCs w:val="18"/>
        </w:rPr>
        <w:fldChar w:fldCharType="end"/>
      </w:r>
      <w:r>
        <w:rPr>
          <w:rFonts w:eastAsia="黑体" w:asciiTheme="majorHAnsi" w:hAnsiTheme="majorHAnsi" w:cstheme="majorHAnsi"/>
          <w:color w:val="333333"/>
          <w:sz w:val="18"/>
          <w:szCs w:val="18"/>
        </w:rPr>
        <w:t>,cost when you have free time for activities and go shopping by yourself.</w:t>
      </w:r>
    </w:p>
    <w:p>
      <w:pPr>
        <w:spacing w:line="240" w:lineRule="auto"/>
        <w:contextualSpacing/>
        <w:rPr>
          <w:rFonts w:eastAsia="黑体" w:asciiTheme="majorHAnsi" w:hAnsiTheme="majorHAnsi" w:cstheme="majorHAnsi"/>
          <w:color w:val="333333"/>
          <w:sz w:val="18"/>
          <w:szCs w:val="18"/>
          <w:lang w:eastAsia="zh-CN"/>
        </w:rPr>
      </w:pPr>
      <w:r>
        <w:rPr>
          <w:rFonts w:eastAsia="黑体" w:asciiTheme="majorHAnsi" w:hAnsiTheme="majorHAnsi" w:cstheme="majorHAnsi"/>
          <w:b/>
          <w:bCs/>
          <w:color w:val="333333"/>
          <w:sz w:val="18"/>
          <w:szCs w:val="18"/>
          <w:lang w:eastAsia="zh-CN"/>
        </w:rPr>
        <w:t>不包含费用说明：</w:t>
      </w:r>
      <w:r>
        <w:rPr>
          <w:rFonts w:eastAsia="黑体" w:asciiTheme="majorHAnsi" w:hAnsiTheme="majorHAnsi" w:cstheme="majorHAnsi"/>
          <w:color w:val="333333"/>
          <w:sz w:val="18"/>
          <w:szCs w:val="18"/>
          <w:lang w:eastAsia="zh-CN"/>
        </w:rPr>
        <w:t>国际往返机票费：约4000元人民币（含税）参加学生统一购买</w:t>
      </w:r>
    </w:p>
    <w:p>
      <w:pPr>
        <w:spacing w:line="240" w:lineRule="auto"/>
        <w:contextualSpacing/>
        <w:rPr>
          <w:rFonts w:eastAsia="黑体" w:asciiTheme="majorHAnsi" w:hAnsiTheme="majorHAnsi" w:cstheme="majorHAnsi"/>
          <w:color w:val="333333"/>
          <w:sz w:val="18"/>
          <w:szCs w:val="18"/>
        </w:rPr>
      </w:pPr>
      <w:r>
        <w:rPr>
          <w:rFonts w:eastAsia="黑体" w:asciiTheme="majorHAnsi" w:hAnsiTheme="majorHAnsi" w:cstheme="majorHAnsi"/>
          <w:color w:val="333333"/>
          <w:sz w:val="18"/>
          <w:szCs w:val="18"/>
        </w:rPr>
        <w:t>Excluding fees remark:International round-trip fare is about RMB4000(including tax)will be bought together for the students who take art in the program.</w:t>
      </w:r>
    </w:p>
    <w:p>
      <w:pPr>
        <w:spacing w:line="240" w:lineRule="auto"/>
        <w:contextualSpacing/>
        <w:rPr>
          <w:rFonts w:eastAsia="黑体" w:asciiTheme="majorHAnsi" w:hAnsiTheme="majorHAnsi" w:cstheme="majorHAnsi"/>
          <w:color w:val="333333"/>
          <w:sz w:val="18"/>
          <w:szCs w:val="18"/>
          <w:lang w:eastAsia="zh-CN"/>
        </w:rPr>
      </w:pPr>
      <w:r>
        <w:rPr>
          <w:rFonts w:eastAsia="黑体" w:asciiTheme="majorHAnsi" w:hAnsiTheme="majorHAnsi" w:cstheme="majorHAnsi"/>
          <w:b/>
          <w:bCs/>
          <w:color w:val="333333"/>
          <w:sz w:val="18"/>
          <w:szCs w:val="18"/>
          <w:lang w:eastAsia="zh-CN"/>
        </w:rPr>
        <w:t>餐食费用：</w:t>
      </w:r>
      <w:r>
        <w:rPr>
          <w:rFonts w:eastAsia="黑体" w:asciiTheme="majorHAnsi" w:hAnsiTheme="majorHAnsi" w:cstheme="majorHAnsi"/>
          <w:color w:val="333333"/>
          <w:sz w:val="18"/>
          <w:szCs w:val="18"/>
          <w:lang w:eastAsia="zh-CN"/>
        </w:rPr>
        <w:t>调研期间不统一组织就餐，同学自行大学周围就餐。</w:t>
      </w:r>
    </w:p>
    <w:p>
      <w:pPr>
        <w:spacing w:line="240" w:lineRule="auto"/>
        <w:contextualSpacing/>
        <w:rPr>
          <w:rFonts w:eastAsia="黑体" w:asciiTheme="majorHAnsi" w:hAnsiTheme="majorHAnsi" w:cstheme="majorHAnsi"/>
          <w:color w:val="333333"/>
          <w:sz w:val="18"/>
          <w:szCs w:val="18"/>
        </w:rPr>
      </w:pPr>
      <w:r>
        <w:rPr>
          <w:rFonts w:hint="eastAsia" w:eastAsia="黑体" w:asciiTheme="majorHAnsi" w:hAnsiTheme="majorHAnsi" w:cstheme="majorHAnsi"/>
          <w:color w:val="333333"/>
          <w:sz w:val="18"/>
          <w:szCs w:val="18"/>
          <w:lang w:eastAsia="zh-CN"/>
        </w:rPr>
        <w:t>Dining cost: Meals will not be provided during the study period. Students can choose to dine around the university</w:t>
      </w:r>
      <w:r>
        <w:rPr>
          <w:rFonts w:eastAsia="黑体" w:asciiTheme="majorHAnsi" w:hAnsiTheme="majorHAnsi" w:cstheme="majorHAnsi"/>
          <w:color w:val="333333"/>
          <w:sz w:val="18"/>
          <w:szCs w:val="18"/>
        </w:rPr>
        <w:t>.</w:t>
      </w:r>
    </w:p>
    <w:p>
      <w:pPr>
        <w:spacing w:line="240" w:lineRule="auto"/>
        <w:contextualSpacing/>
        <w:rPr>
          <w:rFonts w:eastAsia="黑体" w:asciiTheme="majorHAnsi" w:hAnsiTheme="majorHAnsi" w:cstheme="majorHAnsi"/>
          <w:color w:val="333333"/>
          <w:sz w:val="18"/>
          <w:szCs w:val="18"/>
          <w:lang w:eastAsia="zh-CN"/>
        </w:rPr>
      </w:pPr>
      <w:r>
        <w:rPr>
          <w:rFonts w:hint="eastAsia" w:ascii="黑体" w:hAnsi="黑体" w:eastAsia="黑体" w:cs="Arial"/>
          <w:b/>
          <w:bCs/>
          <w:color w:val="FF0000"/>
          <w:sz w:val="18"/>
          <w:szCs w:val="18"/>
          <w:u w:val="single"/>
        </w:rPr>
        <w:t>接送机指定机场：东京成田或羽田机场。接机指定时间：</w:t>
      </w:r>
      <w:r>
        <w:rPr>
          <w:rFonts w:ascii="黑体" w:hAnsi="黑体" w:eastAsia="黑体" w:cs="Arial"/>
          <w:b/>
          <w:bCs/>
          <w:color w:val="FF0000"/>
          <w:sz w:val="18"/>
          <w:szCs w:val="18"/>
          <w:u w:val="single"/>
        </w:rPr>
        <w:t>2</w:t>
      </w:r>
      <w:r>
        <w:rPr>
          <w:rFonts w:hint="eastAsia" w:ascii="黑体" w:hAnsi="黑体" w:eastAsia="黑体" w:cs="Arial"/>
          <w:b/>
          <w:bCs/>
          <w:color w:val="FF0000"/>
          <w:sz w:val="18"/>
          <w:szCs w:val="18"/>
          <w:u w:val="single"/>
        </w:rPr>
        <w:t>月</w:t>
      </w:r>
      <w:r>
        <w:rPr>
          <w:rFonts w:ascii="黑体" w:hAnsi="黑体" w:eastAsia="黑体" w:cs="Arial"/>
          <w:b/>
          <w:bCs/>
          <w:color w:val="FF0000"/>
          <w:sz w:val="18"/>
          <w:szCs w:val="18"/>
          <w:u w:val="single"/>
        </w:rPr>
        <w:t>4</w:t>
      </w:r>
      <w:r>
        <w:rPr>
          <w:rFonts w:hint="eastAsia" w:ascii="黑体" w:hAnsi="黑体" w:eastAsia="黑体" w:cs="Arial"/>
          <w:b/>
          <w:bCs/>
          <w:color w:val="FF0000"/>
          <w:sz w:val="18"/>
          <w:szCs w:val="18"/>
          <w:u w:val="single"/>
        </w:rPr>
        <w:t>日（</w:t>
      </w:r>
      <w:r>
        <w:rPr>
          <w:rFonts w:ascii="黑体" w:hAnsi="黑体" w:eastAsia="黑体" w:cs="Arial"/>
          <w:b/>
          <w:bCs/>
          <w:color w:val="FF0000"/>
          <w:sz w:val="18"/>
          <w:szCs w:val="18"/>
          <w:u w:val="single"/>
        </w:rPr>
        <w:t>11：00—16：00</w:t>
      </w:r>
      <w:r>
        <w:rPr>
          <w:rFonts w:hint="eastAsia" w:ascii="黑体" w:hAnsi="黑体" w:eastAsia="黑体" w:cs="Arial"/>
          <w:b/>
          <w:bCs/>
          <w:color w:val="FF0000"/>
          <w:sz w:val="18"/>
          <w:szCs w:val="18"/>
          <w:u w:val="single"/>
        </w:rPr>
        <w:t>）指定时间外到达的同学需自行前往住宿地</w:t>
      </w:r>
      <w:r>
        <w:rPr>
          <w:rFonts w:hint="eastAsia" w:ascii="黑体" w:hAnsi="黑体" w:eastAsia="黑体" w:cs="Arial"/>
          <w:b/>
          <w:bCs/>
          <w:color w:val="FF0000"/>
          <w:sz w:val="18"/>
          <w:szCs w:val="18"/>
          <w:u w:val="single"/>
          <w:lang w:eastAsia="zh-CN"/>
        </w:rPr>
        <w:t>点</w:t>
      </w:r>
      <w:r>
        <w:rPr>
          <w:rFonts w:hint="eastAsia" w:ascii="黑体" w:hAnsi="黑体" w:eastAsia="黑体" w:cs="Arial"/>
          <w:b/>
          <w:bCs/>
          <w:color w:val="FF0000"/>
          <w:sz w:val="18"/>
          <w:szCs w:val="18"/>
          <w:u w:val="single"/>
        </w:rPr>
        <w:t>。</w:t>
      </w:r>
    </w:p>
    <w:bookmarkEnd w:id="5"/>
    <w:p>
      <w:pPr>
        <w:spacing w:line="360" w:lineRule="auto"/>
        <w:jc w:val="center"/>
        <w:rPr>
          <w:rFonts w:asciiTheme="majorHAnsi" w:hAnsiTheme="majorHAnsi" w:cstheme="majorHAnsi"/>
          <w:b/>
          <w:color w:val="002060"/>
          <w:szCs w:val="21"/>
        </w:rPr>
      </w:pPr>
      <w:bookmarkStart w:id="7" w:name="OLE_LINK6"/>
      <w:r>
        <w:rPr>
          <w:rFonts w:eastAsia="黑体" w:asciiTheme="majorHAnsi" w:hAnsiTheme="majorHAnsi" w:cstheme="majorHAnsi"/>
        </w:rPr>
        <w:drawing>
          <wp:inline distT="0" distB="0" distL="114300" distR="114300">
            <wp:extent cx="6537325" cy="278130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1"/>
                    <a:srcRect/>
                    <a:stretch>
                      <a:fillRect/>
                    </a:stretch>
                  </pic:blipFill>
                  <pic:spPr>
                    <a:xfrm>
                      <a:off x="0" y="0"/>
                      <a:ext cx="6574509" cy="2797048"/>
                    </a:xfrm>
                    <a:prstGeom prst="rect">
                      <a:avLst/>
                    </a:prstGeom>
                    <a:noFill/>
                    <a:ln w="9525">
                      <a:noFill/>
                    </a:ln>
                  </pic:spPr>
                </pic:pic>
              </a:graphicData>
            </a:graphic>
          </wp:inline>
        </w:drawing>
      </w:r>
    </w:p>
    <w:p>
      <w:pPr>
        <w:spacing w:line="360" w:lineRule="auto"/>
        <w:rPr>
          <w:rFonts w:hint="eastAsia" w:eastAsia="黑体" w:asciiTheme="majorHAnsi" w:hAnsiTheme="majorHAnsi" w:cstheme="majorHAnsi"/>
          <w:b/>
          <w:color w:val="002060"/>
          <w:szCs w:val="21"/>
          <w:lang w:eastAsia="zh-CN"/>
        </w:rPr>
      </w:pPr>
    </w:p>
    <w:p>
      <w:pPr>
        <w:spacing w:line="360" w:lineRule="auto"/>
        <w:rPr>
          <w:rFonts w:hint="eastAsia" w:eastAsia="黑体" w:asciiTheme="majorHAnsi" w:hAnsiTheme="majorHAnsi" w:cstheme="majorHAnsi"/>
          <w:b/>
          <w:color w:val="002060"/>
          <w:szCs w:val="21"/>
          <w:lang w:eastAsia="zh-CN"/>
        </w:rPr>
      </w:pPr>
    </w:p>
    <w:p>
      <w:pPr>
        <w:spacing w:line="360" w:lineRule="auto"/>
        <w:rPr>
          <w:rFonts w:eastAsia="黑体" w:asciiTheme="majorHAnsi" w:hAnsiTheme="majorHAnsi" w:cstheme="majorHAnsi"/>
          <w:color w:val="000000"/>
          <w:sz w:val="18"/>
          <w:szCs w:val="18"/>
        </w:rPr>
      </w:pPr>
      <w:r>
        <w:rPr>
          <w:rFonts w:eastAsia="黑体" w:asciiTheme="majorHAnsi" w:hAnsiTheme="majorHAnsi" w:cstheme="majorHAnsi"/>
          <w:b/>
          <w:color w:val="002060"/>
          <w:szCs w:val="21"/>
        </w:rPr>
        <w:t>报名方式:</w:t>
      </w:r>
    </w:p>
    <w:p>
      <w:pPr>
        <w:spacing w:line="360" w:lineRule="auto"/>
        <w:rPr>
          <w:rFonts w:asciiTheme="majorHAnsi" w:hAnsiTheme="majorHAnsi" w:cstheme="majorHAnsi"/>
          <w:b/>
          <w:szCs w:val="21"/>
        </w:rPr>
      </w:pPr>
      <w:r>
        <w:rPr>
          <w:rFonts w:eastAsia="黑体" w:asciiTheme="majorHAnsi" w:hAnsiTheme="majorHAnsi" w:cstheme="majorHAnsi"/>
          <w:b/>
          <w:color w:val="002060"/>
          <w:szCs w:val="21"/>
        </w:rPr>
        <w:t>Application method</w:t>
      </w:r>
    </w:p>
    <w:p>
      <w:pPr>
        <w:numPr>
          <w:ilvl w:val="0"/>
          <w:numId w:val="4"/>
        </w:numPr>
        <w:rPr>
          <w:rFonts w:hint="eastAsia" w:eastAsia="黑体" w:asciiTheme="majorHAnsi" w:hAnsiTheme="majorHAnsi" w:cstheme="majorHAnsi"/>
          <w:color w:val="333333"/>
          <w:szCs w:val="21"/>
        </w:rPr>
      </w:pPr>
      <w:r>
        <w:rPr>
          <w:rFonts w:hint="eastAsia" w:eastAsia="黑体" w:asciiTheme="majorHAnsi" w:hAnsiTheme="majorHAnsi" w:cstheme="majorHAnsi"/>
          <w:color w:val="333333"/>
          <w:szCs w:val="21"/>
        </w:rPr>
        <w:t>报名方式：登陆网址：</w:t>
      </w:r>
      <w:r>
        <w:rPr>
          <w:rFonts w:hint="eastAsia" w:eastAsia="黑体" w:asciiTheme="majorHAnsi" w:hAnsiTheme="majorHAnsi" w:cstheme="majorHAnsi"/>
          <w:color w:val="333333"/>
          <w:szCs w:val="21"/>
        </w:rPr>
        <w:fldChar w:fldCharType="begin"/>
      </w:r>
      <w:r>
        <w:rPr>
          <w:rFonts w:hint="eastAsia" w:eastAsia="黑体" w:asciiTheme="majorHAnsi" w:hAnsiTheme="majorHAnsi" w:cstheme="majorHAnsi"/>
          <w:color w:val="333333"/>
          <w:szCs w:val="21"/>
        </w:rPr>
        <w:instrText xml:space="preserve"> HYPERLINK "http://suo.im/lHAce" </w:instrText>
      </w:r>
      <w:r>
        <w:rPr>
          <w:rFonts w:hint="eastAsia" w:eastAsia="黑体" w:asciiTheme="majorHAnsi" w:hAnsiTheme="majorHAnsi" w:cstheme="majorHAnsi"/>
          <w:color w:val="333333"/>
          <w:szCs w:val="21"/>
        </w:rPr>
        <w:fldChar w:fldCharType="separate"/>
      </w:r>
      <w:r>
        <w:rPr>
          <w:rStyle w:val="30"/>
          <w:rFonts w:hint="eastAsia" w:eastAsia="黑体" w:asciiTheme="majorHAnsi" w:hAnsiTheme="majorHAnsi" w:cstheme="majorHAnsi"/>
          <w:color w:val="333333"/>
          <w:szCs w:val="21"/>
        </w:rPr>
        <w:t>http://suo.im/lHAce</w:t>
      </w:r>
      <w:r>
        <w:rPr>
          <w:rFonts w:hint="eastAsia" w:eastAsia="黑体" w:asciiTheme="majorHAnsi" w:hAnsiTheme="majorHAnsi" w:cstheme="majorHAnsi"/>
          <w:color w:val="333333"/>
          <w:szCs w:val="21"/>
        </w:rPr>
        <w:fldChar w:fldCharType="end"/>
      </w:r>
      <w:r>
        <w:rPr>
          <w:rFonts w:hint="eastAsia" w:eastAsia="黑体" w:asciiTheme="majorHAnsi" w:hAnsiTheme="majorHAnsi" w:cstheme="majorHAnsi"/>
          <w:color w:val="333333"/>
          <w:szCs w:val="21"/>
          <w:lang w:val="en-US" w:eastAsia="zh-CN"/>
        </w:rPr>
        <w:t xml:space="preserve"> </w:t>
      </w:r>
      <w:r>
        <w:rPr>
          <w:rFonts w:hint="eastAsia" w:eastAsia="黑体" w:asciiTheme="majorHAnsi" w:hAnsiTheme="majorHAnsi" w:cstheme="majorHAnsi"/>
          <w:color w:val="333333"/>
          <w:szCs w:val="21"/>
        </w:rPr>
        <w:t xml:space="preserve">在线填写报名信息（请于电脑客户端登陆后填写）  </w:t>
      </w:r>
    </w:p>
    <w:p>
      <w:pPr>
        <w:numPr>
          <w:ilvl w:val="0"/>
          <w:numId w:val="4"/>
        </w:numPr>
        <w:rPr>
          <w:rFonts w:eastAsia="黑体" w:asciiTheme="majorHAnsi" w:hAnsiTheme="majorHAnsi" w:cstheme="majorHAnsi"/>
          <w:color w:val="333333"/>
          <w:szCs w:val="21"/>
        </w:rPr>
      </w:pPr>
      <w:r>
        <w:rPr>
          <w:rFonts w:hint="eastAsia" w:eastAsia="黑体" w:asciiTheme="majorHAnsi" w:hAnsiTheme="majorHAnsi" w:cstheme="majorHAnsi"/>
          <w:color w:val="333333"/>
          <w:szCs w:val="21"/>
        </w:rPr>
        <w:t>同时提交报名表，发送至</w:t>
      </w:r>
      <w:r>
        <w:rPr>
          <w:rFonts w:hint="eastAsia" w:eastAsia="黑体" w:asciiTheme="majorHAnsi" w:hAnsiTheme="majorHAnsi" w:cstheme="majorHAnsi"/>
          <w:color w:val="333333"/>
          <w:szCs w:val="21"/>
          <w:lang w:val="en-US" w:eastAsia="zh-CN"/>
        </w:rPr>
        <w:t xml:space="preserve"> </w:t>
      </w:r>
      <w:r>
        <w:rPr>
          <w:rFonts w:hint="eastAsia" w:eastAsia="黑体" w:asciiTheme="majorHAnsi" w:hAnsiTheme="majorHAnsi" w:cstheme="majorHAnsi"/>
          <w:color w:val="333333"/>
          <w:szCs w:val="21"/>
        </w:rPr>
        <w:fldChar w:fldCharType="begin"/>
      </w:r>
      <w:r>
        <w:rPr>
          <w:rFonts w:hint="eastAsia" w:eastAsia="黑体" w:asciiTheme="majorHAnsi" w:hAnsiTheme="majorHAnsi" w:cstheme="majorHAnsi"/>
          <w:color w:val="333333"/>
          <w:szCs w:val="21"/>
        </w:rPr>
        <w:instrText xml:space="preserve"> HYPERLINK "mailto:shdq@xf-world.org" </w:instrText>
      </w:r>
      <w:r>
        <w:rPr>
          <w:rFonts w:hint="eastAsia" w:eastAsia="黑体" w:asciiTheme="majorHAnsi" w:hAnsiTheme="majorHAnsi" w:cstheme="majorHAnsi"/>
          <w:color w:val="333333"/>
          <w:szCs w:val="21"/>
        </w:rPr>
        <w:fldChar w:fldCharType="separate"/>
      </w:r>
      <w:r>
        <w:rPr>
          <w:rStyle w:val="30"/>
          <w:rFonts w:hint="eastAsia" w:eastAsia="黑体" w:asciiTheme="majorHAnsi" w:hAnsiTheme="majorHAnsi" w:cstheme="majorHAnsi"/>
          <w:color w:val="333333"/>
          <w:szCs w:val="21"/>
        </w:rPr>
        <w:t>shdq@xf-world.org</w:t>
      </w:r>
      <w:r>
        <w:rPr>
          <w:rFonts w:hint="eastAsia" w:eastAsia="黑体" w:asciiTheme="majorHAnsi" w:hAnsiTheme="majorHAnsi" w:cstheme="majorHAnsi"/>
          <w:color w:val="333333"/>
          <w:szCs w:val="21"/>
        </w:rPr>
        <w:fldChar w:fldCharType="end"/>
      </w:r>
    </w:p>
    <w:p>
      <w:pPr>
        <w:numPr>
          <w:ilvl w:val="0"/>
          <w:numId w:val="4"/>
        </w:numPr>
        <w:rPr>
          <w:rFonts w:eastAsia="黑体" w:asciiTheme="majorHAnsi" w:hAnsiTheme="majorHAnsi" w:cstheme="majorHAnsi"/>
          <w:color w:val="333333"/>
          <w:szCs w:val="21"/>
        </w:rPr>
      </w:pPr>
      <w:r>
        <w:rPr>
          <w:rFonts w:hint="eastAsia" w:eastAsia="黑体" w:asciiTheme="majorHAnsi" w:hAnsiTheme="majorHAnsi" w:cstheme="majorHAnsi"/>
          <w:color w:val="333333"/>
          <w:szCs w:val="21"/>
          <w:lang w:eastAsia="zh-CN"/>
        </w:rPr>
        <w:t>咨询电话：</w:t>
      </w:r>
      <w:r>
        <w:rPr>
          <w:rFonts w:hint="eastAsia" w:eastAsia="黑体" w:asciiTheme="majorHAnsi" w:hAnsiTheme="majorHAnsi" w:cstheme="majorHAnsi"/>
          <w:color w:val="333333"/>
          <w:szCs w:val="21"/>
          <w:lang w:val="en-US" w:eastAsia="zh-CN"/>
        </w:rPr>
        <w:t>021-55661085，邮箱：</w:t>
      </w:r>
      <w:r>
        <w:rPr>
          <w:rFonts w:hint="eastAsia" w:eastAsia="黑体" w:asciiTheme="majorHAnsi" w:hAnsiTheme="majorHAnsi" w:cstheme="majorHAnsi"/>
          <w:color w:val="333333"/>
          <w:szCs w:val="21"/>
          <w:lang w:val="en-US" w:eastAsia="zh-CN"/>
        </w:rPr>
        <w:fldChar w:fldCharType="begin"/>
      </w:r>
      <w:r>
        <w:rPr>
          <w:rFonts w:hint="eastAsia" w:eastAsia="黑体" w:asciiTheme="majorHAnsi" w:hAnsiTheme="majorHAnsi" w:cstheme="majorHAnsi"/>
          <w:color w:val="333333"/>
          <w:szCs w:val="21"/>
          <w:lang w:val="en-US" w:eastAsia="zh-CN"/>
        </w:rPr>
        <w:instrText xml:space="preserve"> HYPERLINK "mailto:shdq@xf-world.org" </w:instrText>
      </w:r>
      <w:r>
        <w:rPr>
          <w:rFonts w:hint="eastAsia" w:eastAsia="黑体" w:asciiTheme="majorHAnsi" w:hAnsiTheme="majorHAnsi" w:cstheme="majorHAnsi"/>
          <w:color w:val="333333"/>
          <w:szCs w:val="21"/>
          <w:lang w:val="en-US" w:eastAsia="zh-CN"/>
        </w:rPr>
        <w:fldChar w:fldCharType="separate"/>
      </w:r>
      <w:r>
        <w:rPr>
          <w:rStyle w:val="30"/>
          <w:rFonts w:hint="eastAsia" w:eastAsia="黑体" w:asciiTheme="majorHAnsi" w:hAnsiTheme="majorHAnsi" w:cstheme="majorHAnsi"/>
          <w:color w:val="333333"/>
          <w:szCs w:val="21"/>
          <w:lang w:val="en-US" w:eastAsia="zh-CN"/>
        </w:rPr>
        <w:t>shdq@xf-world.org</w:t>
      </w:r>
      <w:r>
        <w:rPr>
          <w:rFonts w:hint="eastAsia" w:eastAsia="黑体" w:asciiTheme="majorHAnsi" w:hAnsiTheme="majorHAnsi" w:cstheme="majorHAnsi"/>
          <w:color w:val="333333"/>
          <w:szCs w:val="21"/>
          <w:lang w:val="en-US" w:eastAsia="zh-CN"/>
        </w:rPr>
        <w:fldChar w:fldCharType="end"/>
      </w:r>
    </w:p>
    <w:p>
      <w:pPr>
        <w:spacing w:before="0" w:beforeAutospacing="0" w:after="0" w:afterAutospacing="0" w:line="450" w:lineRule="atLeast"/>
        <w:rPr>
          <w:b/>
          <w:szCs w:val="21"/>
          <w:u w:val="single"/>
        </w:rPr>
      </w:pPr>
    </w:p>
    <w:bookmarkEnd w:id="7"/>
    <w:p>
      <w:pPr>
        <w:spacing w:line="360" w:lineRule="auto"/>
        <w:rPr>
          <w:rFonts w:eastAsia="黑体" w:asciiTheme="majorHAnsi" w:hAnsiTheme="majorHAnsi" w:cstheme="majorHAnsi"/>
          <w:lang w:eastAsia="zh-CN"/>
        </w:rPr>
      </w:pPr>
    </w:p>
    <w:sectPr>
      <w:pgSz w:w="11906" w:h="16838"/>
      <w:pgMar w:top="720" w:right="720" w:bottom="720" w:left="720" w:header="851" w:footer="992" w:gutter="0"/>
      <w:cols w:space="720" w:num="1"/>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19F" w:csb1="00000000"/>
  </w:font>
  <w:font w:name="Calibri">
    <w:panose1 w:val="020F0502020204030204"/>
    <w:charset w:val="00"/>
    <w:family w:val="swiss"/>
    <w:pitch w:val="default"/>
    <w:sig w:usb0="E10002FF" w:usb1="4000ACFF" w:usb2="00000009" w:usb3="00000000" w:csb0="2000019F" w:csb1="00000000"/>
  </w:font>
  <w:font w:name="Century">
    <w:panose1 w:val="02040604050505020304"/>
    <w:charset w:val="00"/>
    <w:family w:val="auto"/>
    <w:pitch w:val="default"/>
    <w:sig w:usb0="00000287" w:usb1="00000000" w:usb2="00000000" w:usb3="00000000" w:csb0="2000009F" w:csb1="DFD70000"/>
  </w:font>
  <w:font w:name="MS Mincho">
    <w:panose1 w:val="02020609040205080304"/>
    <w:charset w:val="4E"/>
    <w:family w:val="auto"/>
    <w:pitch w:val="default"/>
    <w:sig w:usb0="E00002FF" w:usb1="6AC7FDFB" w:usb2="00000012" w:usb3="00000000" w:csb0="4002009F" w:csb1="DFD70000"/>
  </w:font>
  <w:font w:name="Arial">
    <w:panose1 w:val="020B0604020202020204"/>
    <w:charset w:val="00"/>
    <w:family w:val="auto"/>
    <w:pitch w:val="default"/>
    <w:sig w:usb0="E0002AFF" w:usb1="C0007843" w:usb2="00000009" w:usb3="00000000" w:csb0="400001FF" w:csb1="FFFF0000"/>
  </w:font>
  <w:font w:name="MS Gothic">
    <w:panose1 w:val="020B0609070205080204"/>
    <w:charset w:val="4E"/>
    <w:family w:val="auto"/>
    <w:pitch w:val="default"/>
    <w:sig w:usb0="E00002FF" w:usb1="6AC7FDFB" w:usb2="00000012" w:usb3="00000000" w:csb0="4002009F" w:csb1="DFD70000"/>
  </w:font>
  <w:font w:name="Courier New">
    <w:panose1 w:val="02070309020205020404"/>
    <w:charset w:val="00"/>
    <w:family w:val="auto"/>
    <w:pitch w:val="default"/>
    <w:sig w:usb0="E0002AFF" w:usb1="C0007843" w:usb2="00000009" w:usb3="00000000" w:csb0="400001FF" w:csb1="FFFF0000"/>
  </w:font>
  <w:font w:name="MS PGothic">
    <w:panose1 w:val="020B0600070205080204"/>
    <w:charset w:val="4E"/>
    <w:family w:val="auto"/>
    <w:pitch w:val="default"/>
    <w:sig w:usb0="E00002FF" w:usb1="6AC7FDFB" w:usb2="00000012" w:usb3="00000000" w:csb0="4002009F" w:csb1="DFD7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MS Mincho">
    <w:panose1 w:val="02020609040205080304"/>
    <w:charset w:val="80"/>
    <w:family w:val="auto"/>
    <w:pitch w:val="default"/>
    <w:sig w:usb0="E00002FF" w:usb1="6AC7FDFB" w:usb2="00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A6396"/>
    <w:multiLevelType w:val="multilevel"/>
    <w:tmpl w:val="159A6396"/>
    <w:lvl w:ilvl="0" w:tentative="0">
      <w:start w:val="0"/>
      <w:numFmt w:val="bullet"/>
      <w:lvlText w:val="-"/>
      <w:lvlJc w:val="left"/>
      <w:pPr>
        <w:ind w:left="420" w:hanging="420"/>
      </w:pPr>
      <w:rPr>
        <w:rFonts w:hint="default" w:ascii="Century" w:hAnsi="Century" w:eastAsiaTheme="minorEastAsia" w:cstheme="minorBid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6FE22CF"/>
    <w:multiLevelType w:val="singleLevel"/>
    <w:tmpl w:val="56FE22CF"/>
    <w:lvl w:ilvl="0" w:tentative="0">
      <w:start w:val="1"/>
      <w:numFmt w:val="bullet"/>
      <w:lvlText w:val=""/>
      <w:lvlJc w:val="left"/>
      <w:pPr>
        <w:tabs>
          <w:tab w:val="left" w:pos="420"/>
        </w:tabs>
        <w:ind w:left="420" w:hanging="420"/>
      </w:pPr>
      <w:rPr>
        <w:rFonts w:hint="default" w:ascii="Wingdings" w:hAnsi="Wingdings"/>
      </w:rPr>
    </w:lvl>
  </w:abstractNum>
  <w:abstractNum w:abstractNumId="2">
    <w:nsid w:val="590D8FB2"/>
    <w:multiLevelType w:val="singleLevel"/>
    <w:tmpl w:val="590D8FB2"/>
    <w:lvl w:ilvl="0" w:tentative="0">
      <w:start w:val="1"/>
      <w:numFmt w:val="decimal"/>
      <w:lvlText w:val="%1、"/>
      <w:lvlJc w:val="left"/>
    </w:lvl>
  </w:abstractNum>
  <w:abstractNum w:abstractNumId="3">
    <w:nsid w:val="76DB6FC1"/>
    <w:multiLevelType w:val="multilevel"/>
    <w:tmpl w:val="76DB6FC1"/>
    <w:lvl w:ilvl="0" w:tentative="0">
      <w:start w:val="0"/>
      <w:numFmt w:val="bullet"/>
      <w:lvlText w:val="-"/>
      <w:lvlJc w:val="left"/>
      <w:pPr>
        <w:ind w:left="420" w:hanging="420"/>
      </w:pPr>
      <w:rPr>
        <w:rFonts w:hint="default" w:ascii="Century" w:hAnsi="Century" w:eastAsiaTheme="minorEastAsia" w:cstheme="minorBid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val="1"/>
  <w:bordersDoNotSurroundFooter w:val="1"/>
  <w:revisionView w:markup="0"/>
  <w:documentProtection w:enforcement="0"/>
  <w:defaultTabStop w:val="420"/>
  <w:drawingGridVerticalSpacing w:val="157"/>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4A0B10"/>
    <w:rsid w:val="00020AB2"/>
    <w:rsid w:val="00035C22"/>
    <w:rsid w:val="00042229"/>
    <w:rsid w:val="00052670"/>
    <w:rsid w:val="00063A2F"/>
    <w:rsid w:val="000747C7"/>
    <w:rsid w:val="00087A0B"/>
    <w:rsid w:val="000B4E3B"/>
    <w:rsid w:val="000B55FA"/>
    <w:rsid w:val="000D6480"/>
    <w:rsid w:val="000E0805"/>
    <w:rsid w:val="000F05E9"/>
    <w:rsid w:val="000F5A53"/>
    <w:rsid w:val="00104916"/>
    <w:rsid w:val="001054CC"/>
    <w:rsid w:val="001130C6"/>
    <w:rsid w:val="00130CF0"/>
    <w:rsid w:val="00131C82"/>
    <w:rsid w:val="00132EAD"/>
    <w:rsid w:val="00146DAC"/>
    <w:rsid w:val="00147C5E"/>
    <w:rsid w:val="001519E6"/>
    <w:rsid w:val="0015243C"/>
    <w:rsid w:val="00163AFD"/>
    <w:rsid w:val="001856AC"/>
    <w:rsid w:val="001D0878"/>
    <w:rsid w:val="001E3141"/>
    <w:rsid w:val="001F5003"/>
    <w:rsid w:val="001F6BD2"/>
    <w:rsid w:val="0021245E"/>
    <w:rsid w:val="002351D6"/>
    <w:rsid w:val="00251AEB"/>
    <w:rsid w:val="00252991"/>
    <w:rsid w:val="00263D46"/>
    <w:rsid w:val="00263DE2"/>
    <w:rsid w:val="00266BB6"/>
    <w:rsid w:val="00267CCA"/>
    <w:rsid w:val="00281A2C"/>
    <w:rsid w:val="002B1CF4"/>
    <w:rsid w:val="002B61A3"/>
    <w:rsid w:val="002B6C0B"/>
    <w:rsid w:val="002C2D18"/>
    <w:rsid w:val="002C7199"/>
    <w:rsid w:val="002D0BBE"/>
    <w:rsid w:val="002D4284"/>
    <w:rsid w:val="002D576B"/>
    <w:rsid w:val="002E48FE"/>
    <w:rsid w:val="002F2491"/>
    <w:rsid w:val="002F55B3"/>
    <w:rsid w:val="00305087"/>
    <w:rsid w:val="003060C5"/>
    <w:rsid w:val="00311AB3"/>
    <w:rsid w:val="00311B77"/>
    <w:rsid w:val="003156F7"/>
    <w:rsid w:val="0034318F"/>
    <w:rsid w:val="00347912"/>
    <w:rsid w:val="003531DF"/>
    <w:rsid w:val="00361AC8"/>
    <w:rsid w:val="00365EAE"/>
    <w:rsid w:val="003A6B59"/>
    <w:rsid w:val="003B2AF6"/>
    <w:rsid w:val="003D2904"/>
    <w:rsid w:val="003D7DF8"/>
    <w:rsid w:val="003E2B50"/>
    <w:rsid w:val="003F1103"/>
    <w:rsid w:val="003F78BC"/>
    <w:rsid w:val="00400C6F"/>
    <w:rsid w:val="004200AE"/>
    <w:rsid w:val="00423611"/>
    <w:rsid w:val="00430742"/>
    <w:rsid w:val="00440814"/>
    <w:rsid w:val="004550BE"/>
    <w:rsid w:val="004624F0"/>
    <w:rsid w:val="004626C6"/>
    <w:rsid w:val="0046757C"/>
    <w:rsid w:val="004723CA"/>
    <w:rsid w:val="0048299B"/>
    <w:rsid w:val="00485F93"/>
    <w:rsid w:val="00486BC2"/>
    <w:rsid w:val="00490648"/>
    <w:rsid w:val="00494BCC"/>
    <w:rsid w:val="004A14B0"/>
    <w:rsid w:val="004A3976"/>
    <w:rsid w:val="004B0FA1"/>
    <w:rsid w:val="004F14F4"/>
    <w:rsid w:val="004F2A3B"/>
    <w:rsid w:val="00503AB2"/>
    <w:rsid w:val="00573583"/>
    <w:rsid w:val="00573DA5"/>
    <w:rsid w:val="005850AA"/>
    <w:rsid w:val="00587EA0"/>
    <w:rsid w:val="005A0421"/>
    <w:rsid w:val="005C0D14"/>
    <w:rsid w:val="005C4AD3"/>
    <w:rsid w:val="005E485D"/>
    <w:rsid w:val="005F6CFC"/>
    <w:rsid w:val="00600EFA"/>
    <w:rsid w:val="0060151A"/>
    <w:rsid w:val="0060475B"/>
    <w:rsid w:val="0062417B"/>
    <w:rsid w:val="00624BD2"/>
    <w:rsid w:val="00627348"/>
    <w:rsid w:val="00627B56"/>
    <w:rsid w:val="00683C4E"/>
    <w:rsid w:val="00691165"/>
    <w:rsid w:val="006B690C"/>
    <w:rsid w:val="006B70AF"/>
    <w:rsid w:val="006C55B8"/>
    <w:rsid w:val="006D4D83"/>
    <w:rsid w:val="006E0311"/>
    <w:rsid w:val="006E2DD9"/>
    <w:rsid w:val="006F0736"/>
    <w:rsid w:val="006F3D6F"/>
    <w:rsid w:val="006F7534"/>
    <w:rsid w:val="0072427F"/>
    <w:rsid w:val="00755B34"/>
    <w:rsid w:val="007562C8"/>
    <w:rsid w:val="007A001C"/>
    <w:rsid w:val="007E1E64"/>
    <w:rsid w:val="007E6948"/>
    <w:rsid w:val="00820961"/>
    <w:rsid w:val="00821BCE"/>
    <w:rsid w:val="00823BF1"/>
    <w:rsid w:val="00827A2B"/>
    <w:rsid w:val="00840548"/>
    <w:rsid w:val="00845A91"/>
    <w:rsid w:val="00852A09"/>
    <w:rsid w:val="008A79B8"/>
    <w:rsid w:val="008B03A0"/>
    <w:rsid w:val="008B5B05"/>
    <w:rsid w:val="008C4C97"/>
    <w:rsid w:val="008D3ED7"/>
    <w:rsid w:val="008D685B"/>
    <w:rsid w:val="008F6780"/>
    <w:rsid w:val="008F6AA1"/>
    <w:rsid w:val="0090032F"/>
    <w:rsid w:val="00904440"/>
    <w:rsid w:val="00912CD5"/>
    <w:rsid w:val="00917526"/>
    <w:rsid w:val="009201CB"/>
    <w:rsid w:val="00922292"/>
    <w:rsid w:val="009409DD"/>
    <w:rsid w:val="00954EF1"/>
    <w:rsid w:val="009A31EC"/>
    <w:rsid w:val="009A5EA7"/>
    <w:rsid w:val="009A679B"/>
    <w:rsid w:val="009C59A0"/>
    <w:rsid w:val="009D1AA7"/>
    <w:rsid w:val="009D75FF"/>
    <w:rsid w:val="009F79CB"/>
    <w:rsid w:val="00A0081B"/>
    <w:rsid w:val="00A008DC"/>
    <w:rsid w:val="00A00C88"/>
    <w:rsid w:val="00A016CB"/>
    <w:rsid w:val="00A22B0A"/>
    <w:rsid w:val="00A237DB"/>
    <w:rsid w:val="00A249A4"/>
    <w:rsid w:val="00A24C30"/>
    <w:rsid w:val="00A37CC4"/>
    <w:rsid w:val="00A42058"/>
    <w:rsid w:val="00A45F09"/>
    <w:rsid w:val="00A50D3B"/>
    <w:rsid w:val="00A54BF2"/>
    <w:rsid w:val="00A57F18"/>
    <w:rsid w:val="00A6129E"/>
    <w:rsid w:val="00A63098"/>
    <w:rsid w:val="00A650E3"/>
    <w:rsid w:val="00A7026A"/>
    <w:rsid w:val="00A7468A"/>
    <w:rsid w:val="00A86103"/>
    <w:rsid w:val="00A86FB2"/>
    <w:rsid w:val="00A879B4"/>
    <w:rsid w:val="00A91887"/>
    <w:rsid w:val="00AC35B2"/>
    <w:rsid w:val="00AC772C"/>
    <w:rsid w:val="00AD3E22"/>
    <w:rsid w:val="00AE6ACB"/>
    <w:rsid w:val="00B07388"/>
    <w:rsid w:val="00B2171A"/>
    <w:rsid w:val="00B2223E"/>
    <w:rsid w:val="00B27AEA"/>
    <w:rsid w:val="00B40479"/>
    <w:rsid w:val="00B42480"/>
    <w:rsid w:val="00B4251C"/>
    <w:rsid w:val="00B537B5"/>
    <w:rsid w:val="00B669B7"/>
    <w:rsid w:val="00B66EA4"/>
    <w:rsid w:val="00B7207F"/>
    <w:rsid w:val="00B746DE"/>
    <w:rsid w:val="00B80E7D"/>
    <w:rsid w:val="00B906B4"/>
    <w:rsid w:val="00B9382A"/>
    <w:rsid w:val="00BA0DE5"/>
    <w:rsid w:val="00BA765C"/>
    <w:rsid w:val="00BB488E"/>
    <w:rsid w:val="00BD5D9F"/>
    <w:rsid w:val="00BD6F2D"/>
    <w:rsid w:val="00BE313E"/>
    <w:rsid w:val="00BF3C98"/>
    <w:rsid w:val="00C06E33"/>
    <w:rsid w:val="00C34F65"/>
    <w:rsid w:val="00C36D01"/>
    <w:rsid w:val="00C547B4"/>
    <w:rsid w:val="00C77C63"/>
    <w:rsid w:val="00C868BD"/>
    <w:rsid w:val="00C868D0"/>
    <w:rsid w:val="00C91A9F"/>
    <w:rsid w:val="00CB2290"/>
    <w:rsid w:val="00CB6B34"/>
    <w:rsid w:val="00CD3651"/>
    <w:rsid w:val="00CF21FF"/>
    <w:rsid w:val="00D05CB8"/>
    <w:rsid w:val="00D07054"/>
    <w:rsid w:val="00D259CC"/>
    <w:rsid w:val="00D572B6"/>
    <w:rsid w:val="00D61E19"/>
    <w:rsid w:val="00D63FE9"/>
    <w:rsid w:val="00DA3899"/>
    <w:rsid w:val="00DA712A"/>
    <w:rsid w:val="00DE3863"/>
    <w:rsid w:val="00E0118B"/>
    <w:rsid w:val="00E0391C"/>
    <w:rsid w:val="00E1769A"/>
    <w:rsid w:val="00E20041"/>
    <w:rsid w:val="00E43CBE"/>
    <w:rsid w:val="00E46AFF"/>
    <w:rsid w:val="00E6061F"/>
    <w:rsid w:val="00E71A6F"/>
    <w:rsid w:val="00E73381"/>
    <w:rsid w:val="00E8212F"/>
    <w:rsid w:val="00EA2FEF"/>
    <w:rsid w:val="00EB779C"/>
    <w:rsid w:val="00ED21A9"/>
    <w:rsid w:val="00ED4D6E"/>
    <w:rsid w:val="00EE6550"/>
    <w:rsid w:val="00EF077B"/>
    <w:rsid w:val="00F143AC"/>
    <w:rsid w:val="00F20EC4"/>
    <w:rsid w:val="00F24946"/>
    <w:rsid w:val="00F31AFA"/>
    <w:rsid w:val="00F35778"/>
    <w:rsid w:val="00F55927"/>
    <w:rsid w:val="00F878AA"/>
    <w:rsid w:val="00FA044C"/>
    <w:rsid w:val="00FA29C0"/>
    <w:rsid w:val="00FA2A4E"/>
    <w:rsid w:val="00FA585B"/>
    <w:rsid w:val="00FB0965"/>
    <w:rsid w:val="00FB45E5"/>
    <w:rsid w:val="00FB48B0"/>
    <w:rsid w:val="00FB706E"/>
    <w:rsid w:val="00FC2636"/>
    <w:rsid w:val="00FD5B73"/>
    <w:rsid w:val="00FF2D0F"/>
    <w:rsid w:val="02100DBF"/>
    <w:rsid w:val="02381C19"/>
    <w:rsid w:val="03D95BDE"/>
    <w:rsid w:val="068B550B"/>
    <w:rsid w:val="0FD528D4"/>
    <w:rsid w:val="101D6A57"/>
    <w:rsid w:val="10480E2F"/>
    <w:rsid w:val="115E178F"/>
    <w:rsid w:val="126976C2"/>
    <w:rsid w:val="12FB115C"/>
    <w:rsid w:val="13D8158A"/>
    <w:rsid w:val="146B05FA"/>
    <w:rsid w:val="15E62686"/>
    <w:rsid w:val="1786527C"/>
    <w:rsid w:val="17E230D6"/>
    <w:rsid w:val="188619D9"/>
    <w:rsid w:val="1A1842CA"/>
    <w:rsid w:val="1C310D37"/>
    <w:rsid w:val="1C4508ED"/>
    <w:rsid w:val="1CE1110B"/>
    <w:rsid w:val="1D6A329B"/>
    <w:rsid w:val="1FB60153"/>
    <w:rsid w:val="1FED7770"/>
    <w:rsid w:val="219C7E97"/>
    <w:rsid w:val="21C734F7"/>
    <w:rsid w:val="227842AA"/>
    <w:rsid w:val="22846226"/>
    <w:rsid w:val="228A2A71"/>
    <w:rsid w:val="23BA4282"/>
    <w:rsid w:val="23DD11C8"/>
    <w:rsid w:val="23ED7678"/>
    <w:rsid w:val="252309F1"/>
    <w:rsid w:val="25533FE3"/>
    <w:rsid w:val="25F9759B"/>
    <w:rsid w:val="27B51E3A"/>
    <w:rsid w:val="28F31107"/>
    <w:rsid w:val="2AE568ED"/>
    <w:rsid w:val="2AEC104F"/>
    <w:rsid w:val="2AF14814"/>
    <w:rsid w:val="2B6A65EF"/>
    <w:rsid w:val="2C2A1BCC"/>
    <w:rsid w:val="2D831B75"/>
    <w:rsid w:val="2F0D30A0"/>
    <w:rsid w:val="2FFC43C7"/>
    <w:rsid w:val="31933846"/>
    <w:rsid w:val="362C59F4"/>
    <w:rsid w:val="39C42E46"/>
    <w:rsid w:val="39F42D1C"/>
    <w:rsid w:val="3AE019C6"/>
    <w:rsid w:val="3C4A0B10"/>
    <w:rsid w:val="3D24085E"/>
    <w:rsid w:val="3E0310A7"/>
    <w:rsid w:val="3E7360ED"/>
    <w:rsid w:val="3E8638D2"/>
    <w:rsid w:val="3F8E00EB"/>
    <w:rsid w:val="40983B9E"/>
    <w:rsid w:val="40F14E1A"/>
    <w:rsid w:val="43DB2B15"/>
    <w:rsid w:val="4483140C"/>
    <w:rsid w:val="44CF325A"/>
    <w:rsid w:val="44DC34E0"/>
    <w:rsid w:val="468616CB"/>
    <w:rsid w:val="47726561"/>
    <w:rsid w:val="494C426B"/>
    <w:rsid w:val="499212B4"/>
    <w:rsid w:val="49A91EA4"/>
    <w:rsid w:val="4AE56AF2"/>
    <w:rsid w:val="4BA33485"/>
    <w:rsid w:val="4C207030"/>
    <w:rsid w:val="4DA1222B"/>
    <w:rsid w:val="4E800057"/>
    <w:rsid w:val="4EFA0C60"/>
    <w:rsid w:val="4F1E3B30"/>
    <w:rsid w:val="4F55232C"/>
    <w:rsid w:val="4FAC1E0E"/>
    <w:rsid w:val="53EA2DBA"/>
    <w:rsid w:val="556609C8"/>
    <w:rsid w:val="567B02C9"/>
    <w:rsid w:val="583E7F3E"/>
    <w:rsid w:val="598826F7"/>
    <w:rsid w:val="5A4B3E97"/>
    <w:rsid w:val="5C927334"/>
    <w:rsid w:val="5D634226"/>
    <w:rsid w:val="5EB27F33"/>
    <w:rsid w:val="5F15303B"/>
    <w:rsid w:val="603572FE"/>
    <w:rsid w:val="61B03887"/>
    <w:rsid w:val="631B51A2"/>
    <w:rsid w:val="6342400D"/>
    <w:rsid w:val="645B6926"/>
    <w:rsid w:val="64D56E5E"/>
    <w:rsid w:val="663D713D"/>
    <w:rsid w:val="66D54F4D"/>
    <w:rsid w:val="67D47F69"/>
    <w:rsid w:val="68625025"/>
    <w:rsid w:val="6A03426F"/>
    <w:rsid w:val="6B0F1FB2"/>
    <w:rsid w:val="6B8D1BA2"/>
    <w:rsid w:val="6BFC1E0A"/>
    <w:rsid w:val="6D4950FF"/>
    <w:rsid w:val="6E7064BC"/>
    <w:rsid w:val="708304A5"/>
    <w:rsid w:val="709C6AF2"/>
    <w:rsid w:val="7C2543F2"/>
    <w:rsid w:val="7F402553"/>
    <w:rsid w:val="7F6F2509"/>
    <w:rsid w:val="7FE91A8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qFormat="1" w:uiPriority="99" w:semiHidden="0" w:name="HTML Preformatted"/>
    <w:lsdException w:uiPriority="99" w:name="HTML Sample"/>
    <w:lsdException w:uiPriority="99" w:name="HTML Typewriter"/>
    <w:lsdException w:qFormat="1" w:uiPriority="99" w:semiHidden="0"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after="200" w:line="276" w:lineRule="auto"/>
    </w:pPr>
    <w:rPr>
      <w:rFonts w:asciiTheme="minorHAnsi" w:hAnsiTheme="minorHAnsi" w:eastAsiaTheme="minorEastAsia" w:cstheme="minorBidi"/>
      <w:lang w:val="en-US" w:eastAsia="ja-JP" w:bidi="ar-SA"/>
    </w:rPr>
  </w:style>
  <w:style w:type="paragraph" w:styleId="2">
    <w:name w:val="heading 1"/>
    <w:basedOn w:val="1"/>
    <w:next w:val="1"/>
    <w:link w:val="38"/>
    <w:qFormat/>
    <w:uiPriority w:val="9"/>
    <w:pPr>
      <w:pBdr>
        <w:top w:val="single" w:color="5B9BD5" w:themeColor="accent1" w:sz="24" w:space="0"/>
        <w:left w:val="single" w:color="5B9BD5" w:themeColor="accent1" w:sz="24" w:space="0"/>
        <w:bottom w:val="single" w:color="5B9BD5" w:themeColor="accent1" w:sz="24" w:space="0"/>
        <w:right w:val="single" w:color="5B9BD5" w:themeColor="accent1" w:sz="24" w:space="0"/>
      </w:pBdr>
      <w:shd w:val="clear" w:color="auto" w:fill="5B9BD5" w:themeFill="accent1"/>
      <w:spacing w:after="0"/>
      <w:outlineLvl w:val="0"/>
    </w:pPr>
    <w:rPr>
      <w:caps/>
      <w:color w:val="FFFFFF" w:themeColor="background1"/>
      <w:spacing w:val="15"/>
      <w:sz w:val="22"/>
      <w:szCs w:val="22"/>
      <w14:textFill>
        <w14:solidFill>
          <w14:schemeClr w14:val="bg1"/>
        </w14:solidFill>
      </w14:textFill>
    </w:rPr>
  </w:style>
  <w:style w:type="paragraph" w:styleId="3">
    <w:name w:val="heading 2"/>
    <w:basedOn w:val="1"/>
    <w:next w:val="1"/>
    <w:link w:val="53"/>
    <w:unhideWhenUsed/>
    <w:qFormat/>
    <w:uiPriority w:val="9"/>
    <w:pPr>
      <w:pBdr>
        <w:top w:val="single" w:color="DEEAF6" w:themeColor="accent1" w:themeTint="33" w:sz="24" w:space="0"/>
        <w:left w:val="single" w:color="DEEAF6" w:themeColor="accent1" w:themeTint="33" w:sz="24" w:space="0"/>
        <w:bottom w:val="single" w:color="DEEAF6" w:themeColor="accent1" w:themeTint="33" w:sz="24" w:space="0"/>
        <w:right w:val="single" w:color="DEEAF6" w:themeColor="accent1" w:themeTint="33" w:sz="24" w:space="0"/>
      </w:pBdr>
      <w:shd w:val="clear" w:color="auto" w:fill="DEEAF6" w:themeFill="accent1" w:themeFillTint="33"/>
      <w:spacing w:after="0"/>
      <w:outlineLvl w:val="1"/>
    </w:pPr>
    <w:rPr>
      <w:caps/>
      <w:spacing w:val="15"/>
    </w:rPr>
  </w:style>
  <w:style w:type="paragraph" w:styleId="4">
    <w:name w:val="heading 3"/>
    <w:basedOn w:val="1"/>
    <w:next w:val="1"/>
    <w:link w:val="54"/>
    <w:unhideWhenUsed/>
    <w:qFormat/>
    <w:uiPriority w:val="9"/>
    <w:pPr>
      <w:pBdr>
        <w:top w:val="single" w:color="5B9BD5" w:themeColor="accent1" w:sz="6" w:space="2"/>
      </w:pBdr>
      <w:spacing w:before="300" w:after="0"/>
      <w:outlineLvl w:val="2"/>
    </w:pPr>
    <w:rPr>
      <w:caps/>
      <w:color w:val="1F4E79" w:themeColor="accent1" w:themeShade="80"/>
      <w:spacing w:val="15"/>
    </w:rPr>
  </w:style>
  <w:style w:type="paragraph" w:styleId="5">
    <w:name w:val="heading 4"/>
    <w:basedOn w:val="1"/>
    <w:next w:val="1"/>
    <w:link w:val="55"/>
    <w:unhideWhenUsed/>
    <w:qFormat/>
    <w:uiPriority w:val="9"/>
    <w:pPr>
      <w:pBdr>
        <w:top w:val="dotted" w:color="5B9BD5" w:themeColor="accent1" w:sz="6" w:space="2"/>
      </w:pBdr>
      <w:spacing w:before="200" w:after="0"/>
      <w:outlineLvl w:val="3"/>
    </w:pPr>
    <w:rPr>
      <w:caps/>
      <w:color w:val="2E75B6" w:themeColor="accent1" w:themeShade="BF"/>
      <w:spacing w:val="10"/>
    </w:rPr>
  </w:style>
  <w:style w:type="paragraph" w:styleId="6">
    <w:name w:val="heading 5"/>
    <w:basedOn w:val="1"/>
    <w:next w:val="1"/>
    <w:link w:val="56"/>
    <w:unhideWhenUsed/>
    <w:qFormat/>
    <w:uiPriority w:val="9"/>
    <w:pPr>
      <w:pBdr>
        <w:bottom w:val="single" w:color="5B9BD5" w:themeColor="accent1" w:sz="6" w:space="1"/>
      </w:pBdr>
      <w:spacing w:before="200" w:after="0"/>
      <w:outlineLvl w:val="4"/>
    </w:pPr>
    <w:rPr>
      <w:caps/>
      <w:color w:val="2E75B6" w:themeColor="accent1" w:themeShade="BF"/>
      <w:spacing w:val="10"/>
    </w:rPr>
  </w:style>
  <w:style w:type="paragraph" w:styleId="7">
    <w:name w:val="heading 6"/>
    <w:basedOn w:val="1"/>
    <w:next w:val="1"/>
    <w:link w:val="57"/>
    <w:unhideWhenUsed/>
    <w:qFormat/>
    <w:uiPriority w:val="9"/>
    <w:pPr>
      <w:pBdr>
        <w:bottom w:val="dotted" w:color="5B9BD5" w:themeColor="accent1" w:sz="6" w:space="1"/>
      </w:pBdr>
      <w:spacing w:before="200" w:after="0"/>
      <w:outlineLvl w:val="5"/>
    </w:pPr>
    <w:rPr>
      <w:caps/>
      <w:color w:val="2E75B6" w:themeColor="accent1" w:themeShade="BF"/>
      <w:spacing w:val="10"/>
    </w:rPr>
  </w:style>
  <w:style w:type="paragraph" w:styleId="8">
    <w:name w:val="heading 7"/>
    <w:basedOn w:val="1"/>
    <w:next w:val="1"/>
    <w:link w:val="58"/>
    <w:unhideWhenUsed/>
    <w:qFormat/>
    <w:uiPriority w:val="9"/>
    <w:pPr>
      <w:spacing w:before="200" w:after="0"/>
      <w:outlineLvl w:val="6"/>
    </w:pPr>
    <w:rPr>
      <w:caps/>
      <w:color w:val="2E75B6" w:themeColor="accent1" w:themeShade="BF"/>
      <w:spacing w:val="10"/>
    </w:rPr>
  </w:style>
  <w:style w:type="paragraph" w:styleId="9">
    <w:name w:val="heading 8"/>
    <w:basedOn w:val="1"/>
    <w:next w:val="1"/>
    <w:link w:val="59"/>
    <w:unhideWhenUsed/>
    <w:qFormat/>
    <w:uiPriority w:val="9"/>
    <w:pPr>
      <w:spacing w:before="200" w:after="0"/>
      <w:outlineLvl w:val="7"/>
    </w:pPr>
    <w:rPr>
      <w:caps/>
      <w:spacing w:val="10"/>
      <w:sz w:val="18"/>
      <w:szCs w:val="18"/>
    </w:rPr>
  </w:style>
  <w:style w:type="paragraph" w:styleId="10">
    <w:name w:val="heading 9"/>
    <w:basedOn w:val="1"/>
    <w:next w:val="1"/>
    <w:link w:val="60"/>
    <w:unhideWhenUsed/>
    <w:qFormat/>
    <w:uiPriority w:val="9"/>
    <w:pPr>
      <w:spacing w:before="200" w:after="0"/>
      <w:outlineLvl w:val="8"/>
    </w:pPr>
    <w:rPr>
      <w:i/>
      <w:iCs/>
      <w:caps/>
      <w:spacing w:val="10"/>
      <w:sz w:val="18"/>
      <w:szCs w:val="18"/>
    </w:rPr>
  </w:style>
  <w:style w:type="character" w:default="1" w:styleId="23">
    <w:name w:val="Default Paragraph Font"/>
    <w:unhideWhenUsed/>
    <w:qFormat/>
    <w:uiPriority w:val="1"/>
  </w:style>
  <w:style w:type="table" w:default="1" w:styleId="34">
    <w:name w:val="Normal Table"/>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52"/>
    <w:unhideWhenUsed/>
    <w:qFormat/>
    <w:uiPriority w:val="99"/>
    <w:rPr>
      <w:b/>
      <w:bCs/>
    </w:rPr>
  </w:style>
  <w:style w:type="paragraph" w:styleId="12">
    <w:name w:val="annotation text"/>
    <w:basedOn w:val="1"/>
    <w:link w:val="51"/>
    <w:unhideWhenUsed/>
    <w:qFormat/>
    <w:uiPriority w:val="99"/>
  </w:style>
  <w:style w:type="paragraph" w:styleId="13">
    <w:name w:val="Normal Indent"/>
    <w:basedOn w:val="1"/>
    <w:unhideWhenUsed/>
    <w:qFormat/>
    <w:uiPriority w:val="0"/>
    <w:pPr>
      <w:widowControl w:val="0"/>
      <w:spacing w:before="0" w:after="0" w:line="240" w:lineRule="auto"/>
      <w:ind w:left="851"/>
      <w:jc w:val="both"/>
    </w:pPr>
    <w:rPr>
      <w:rFonts w:ascii="Century" w:hAnsi="Century" w:eastAsia="MS Mincho" w:cs="Times New Roman"/>
      <w:kern w:val="2"/>
      <w:sz w:val="21"/>
    </w:rPr>
  </w:style>
  <w:style w:type="paragraph" w:styleId="14">
    <w:name w:val="caption"/>
    <w:basedOn w:val="1"/>
    <w:next w:val="1"/>
    <w:unhideWhenUsed/>
    <w:qFormat/>
    <w:uiPriority w:val="35"/>
    <w:rPr>
      <w:b/>
      <w:bCs/>
      <w:color w:val="2E75B6" w:themeColor="accent1" w:themeShade="BF"/>
      <w:sz w:val="16"/>
      <w:szCs w:val="16"/>
    </w:rPr>
  </w:style>
  <w:style w:type="paragraph" w:styleId="15">
    <w:name w:val="Body Text"/>
    <w:basedOn w:val="1"/>
    <w:link w:val="75"/>
    <w:unhideWhenUsed/>
    <w:qFormat/>
    <w:uiPriority w:val="0"/>
    <w:pPr>
      <w:framePr w:w="1731" w:h="2440" w:hSpace="142" w:wrap="around" w:vAnchor="text" w:hAnchor="page" w:x="9070" w:y="250"/>
      <w:pBdr>
        <w:top w:val="single" w:color="auto" w:sz="6" w:space="1"/>
        <w:left w:val="single" w:color="auto" w:sz="6" w:space="1"/>
        <w:bottom w:val="single" w:color="auto" w:sz="6" w:space="1"/>
        <w:right w:val="single" w:color="auto" w:sz="6" w:space="1"/>
      </w:pBdr>
      <w:spacing w:before="0" w:after="0" w:line="240" w:lineRule="auto"/>
      <w:jc w:val="both"/>
    </w:pPr>
    <w:rPr>
      <w:rFonts w:ascii="Times New Roman" w:hAnsi="Times New Roman" w:eastAsia="MS Mincho" w:cs="Times New Roman"/>
    </w:rPr>
  </w:style>
  <w:style w:type="paragraph" w:styleId="16">
    <w:name w:val="Balloon Text"/>
    <w:basedOn w:val="1"/>
    <w:link w:val="39"/>
    <w:unhideWhenUsed/>
    <w:qFormat/>
    <w:uiPriority w:val="99"/>
    <w:rPr>
      <w:rFonts w:asciiTheme="majorHAnsi" w:hAnsiTheme="majorHAnsi" w:eastAsiaTheme="majorEastAsia" w:cstheme="majorBidi"/>
      <w:sz w:val="18"/>
      <w:szCs w:val="18"/>
    </w:rPr>
  </w:style>
  <w:style w:type="paragraph" w:styleId="17">
    <w:name w:val="footer"/>
    <w:unhideWhenUsed/>
    <w:qFormat/>
    <w:uiPriority w:val="0"/>
    <w:pPr>
      <w:tabs>
        <w:tab w:val="center" w:pos="4153"/>
        <w:tab w:val="right" w:pos="8306"/>
      </w:tabs>
      <w:snapToGrid w:val="0"/>
      <w:spacing w:before="100" w:after="200" w:line="276" w:lineRule="auto"/>
    </w:pPr>
    <w:rPr>
      <w:rFonts w:asciiTheme="minorHAnsi" w:hAnsiTheme="minorHAnsi" w:eastAsiaTheme="minorEastAsia" w:cstheme="minorBidi"/>
      <w:sz w:val="18"/>
      <w:szCs w:val="18"/>
      <w:lang w:val="en-US" w:eastAsia="ja-JP" w:bidi="ar-SA"/>
    </w:rPr>
  </w:style>
  <w:style w:type="paragraph" w:styleId="18">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Subtitle"/>
    <w:basedOn w:val="1"/>
    <w:next w:val="1"/>
    <w:link w:val="62"/>
    <w:qFormat/>
    <w:uiPriority w:val="11"/>
    <w:pPr>
      <w:spacing w:before="0" w:after="500" w:line="240" w:lineRule="auto"/>
    </w:pPr>
    <w:rPr>
      <w:caps/>
      <w:color w:val="595959" w:themeColor="text1" w:themeTint="A6"/>
      <w:spacing w:val="10"/>
      <w:sz w:val="21"/>
      <w:szCs w:val="21"/>
      <w14:textFill>
        <w14:solidFill>
          <w14:schemeClr w14:val="tx1">
            <w14:lumMod w14:val="65000"/>
            <w14:lumOff w14:val="35000"/>
          </w14:schemeClr>
        </w14:solidFill>
      </w14:textFill>
    </w:rPr>
  </w:style>
  <w:style w:type="paragraph" w:styleId="20">
    <w:name w:val="HTML Preformatted"/>
    <w:basedOn w:val="1"/>
    <w:link w:val="44"/>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hAnsi="MS Gothic" w:eastAsia="MS Gothic" w:cs="MS Gothic"/>
      <w:sz w:val="24"/>
      <w:szCs w:val="24"/>
    </w:rPr>
  </w:style>
  <w:style w:type="paragraph" w:styleId="21">
    <w:name w:val="Normal (Web)"/>
    <w:basedOn w:val="1"/>
    <w:unhideWhenUsed/>
    <w:qFormat/>
    <w:uiPriority w:val="99"/>
    <w:pPr>
      <w:spacing w:beforeAutospacing="1" w:after="100" w:afterAutospacing="1"/>
    </w:pPr>
    <w:rPr>
      <w:rFonts w:ascii="宋体" w:hAnsi="宋体" w:cs="宋体"/>
      <w:sz w:val="24"/>
    </w:rPr>
  </w:style>
  <w:style w:type="paragraph" w:styleId="22">
    <w:name w:val="Title"/>
    <w:basedOn w:val="1"/>
    <w:next w:val="1"/>
    <w:link w:val="61"/>
    <w:qFormat/>
    <w:uiPriority w:val="10"/>
    <w:pPr>
      <w:spacing w:before="0" w:after="0"/>
    </w:pPr>
    <w:rPr>
      <w:rFonts w:asciiTheme="majorHAnsi" w:hAnsiTheme="majorHAnsi" w:eastAsiaTheme="majorEastAsia" w:cstheme="majorBidi"/>
      <w:caps/>
      <w:color w:val="5B9BD5" w:themeColor="accent1"/>
      <w:spacing w:val="10"/>
      <w:sz w:val="52"/>
      <w:szCs w:val="52"/>
      <w14:textFill>
        <w14:solidFill>
          <w14:schemeClr w14:val="accent1"/>
        </w14:solidFill>
      </w14:textFill>
    </w:rPr>
  </w:style>
  <w:style w:type="character" w:styleId="24">
    <w:name w:val="Strong"/>
    <w:qFormat/>
    <w:uiPriority w:val="22"/>
    <w:rPr>
      <w:b/>
      <w:bCs/>
    </w:rPr>
  </w:style>
  <w:style w:type="character" w:styleId="25">
    <w:name w:val="FollowedHyperlink"/>
    <w:basedOn w:val="23"/>
    <w:unhideWhenUsed/>
    <w:qFormat/>
    <w:uiPriority w:val="99"/>
    <w:rPr>
      <w:color w:val="35A1D4"/>
      <w:u w:val="single"/>
    </w:rPr>
  </w:style>
  <w:style w:type="character" w:styleId="26">
    <w:name w:val="Emphasis"/>
    <w:qFormat/>
    <w:uiPriority w:val="20"/>
    <w:rPr>
      <w:caps/>
      <w:color w:val="1F4E79" w:themeColor="accent1" w:themeShade="80"/>
      <w:spacing w:val="5"/>
    </w:rPr>
  </w:style>
  <w:style w:type="character" w:styleId="27">
    <w:name w:val="HTML Definition"/>
    <w:basedOn w:val="23"/>
    <w:unhideWhenUsed/>
    <w:qFormat/>
    <w:uiPriority w:val="99"/>
  </w:style>
  <w:style w:type="character" w:styleId="28">
    <w:name w:val="HTML Acronym"/>
    <w:basedOn w:val="23"/>
    <w:unhideWhenUsed/>
    <w:qFormat/>
    <w:uiPriority w:val="99"/>
  </w:style>
  <w:style w:type="character" w:styleId="29">
    <w:name w:val="HTML Variable"/>
    <w:basedOn w:val="23"/>
    <w:unhideWhenUsed/>
    <w:qFormat/>
    <w:uiPriority w:val="99"/>
  </w:style>
  <w:style w:type="character" w:styleId="30">
    <w:name w:val="Hyperlink"/>
    <w:unhideWhenUsed/>
    <w:qFormat/>
    <w:uiPriority w:val="99"/>
    <w:rPr>
      <w:color w:val="0000FF"/>
      <w:u w:val="single"/>
    </w:rPr>
  </w:style>
  <w:style w:type="character" w:styleId="31">
    <w:name w:val="HTML Code"/>
    <w:basedOn w:val="23"/>
    <w:unhideWhenUsed/>
    <w:qFormat/>
    <w:uiPriority w:val="99"/>
    <w:rPr>
      <w:rFonts w:ascii="Courier New" w:hAnsi="Courier New"/>
      <w:sz w:val="20"/>
    </w:rPr>
  </w:style>
  <w:style w:type="character" w:styleId="32">
    <w:name w:val="annotation reference"/>
    <w:basedOn w:val="23"/>
    <w:unhideWhenUsed/>
    <w:qFormat/>
    <w:uiPriority w:val="99"/>
    <w:rPr>
      <w:sz w:val="18"/>
      <w:szCs w:val="18"/>
    </w:rPr>
  </w:style>
  <w:style w:type="character" w:styleId="33">
    <w:name w:val="HTML Cite"/>
    <w:basedOn w:val="23"/>
    <w:unhideWhenUsed/>
    <w:qFormat/>
    <w:uiPriority w:val="99"/>
  </w:style>
  <w:style w:type="paragraph" w:customStyle="1" w:styleId="35">
    <w:name w:val="彩色列表 - 强调文字颜色 11"/>
    <w:basedOn w:val="1"/>
    <w:qFormat/>
    <w:uiPriority w:val="72"/>
    <w:pPr>
      <w:ind w:firstLine="420" w:firstLineChars="200"/>
    </w:pPr>
  </w:style>
  <w:style w:type="paragraph" w:customStyle="1" w:styleId="36">
    <w:name w:val="行間詰め1"/>
    <w:qFormat/>
    <w:uiPriority w:val="1"/>
    <w:pPr>
      <w:spacing w:before="100" w:after="200" w:line="276" w:lineRule="auto"/>
    </w:pPr>
    <w:rPr>
      <w:rFonts w:ascii="Calibri" w:hAnsi="Calibri" w:cs="黑体" w:eastAsiaTheme="minorEastAsia"/>
      <w:sz w:val="22"/>
      <w:szCs w:val="22"/>
      <w:lang w:val="en-US" w:eastAsia="zh-CN" w:bidi="ar-SA"/>
    </w:rPr>
  </w:style>
  <w:style w:type="paragraph" w:customStyle="1" w:styleId="37">
    <w:name w:val="彩色列表 - 强调文字颜色 12"/>
    <w:basedOn w:val="1"/>
    <w:qFormat/>
    <w:uiPriority w:val="72"/>
    <w:pPr>
      <w:ind w:firstLine="420" w:firstLineChars="200"/>
    </w:pPr>
  </w:style>
  <w:style w:type="character" w:customStyle="1" w:styleId="38">
    <w:name w:val="見出し 1 (文字)"/>
    <w:basedOn w:val="23"/>
    <w:link w:val="2"/>
    <w:qFormat/>
    <w:uiPriority w:val="9"/>
    <w:rPr>
      <w:caps/>
      <w:color w:val="FFFFFF" w:themeColor="background1"/>
      <w:spacing w:val="15"/>
      <w:sz w:val="22"/>
      <w:szCs w:val="22"/>
      <w:shd w:val="clear" w:color="auto" w:fill="5B9BD5" w:themeFill="accent1"/>
      <w14:textFill>
        <w14:solidFill>
          <w14:schemeClr w14:val="bg1"/>
        </w14:solidFill>
      </w14:textFill>
    </w:rPr>
  </w:style>
  <w:style w:type="character" w:customStyle="1" w:styleId="39">
    <w:name w:val="吹き出し (文字)"/>
    <w:basedOn w:val="23"/>
    <w:link w:val="16"/>
    <w:semiHidden/>
    <w:qFormat/>
    <w:uiPriority w:val="99"/>
    <w:rPr>
      <w:rFonts w:asciiTheme="majorHAnsi" w:hAnsiTheme="majorHAnsi" w:eastAsiaTheme="majorEastAsia" w:cstheme="majorBidi"/>
      <w:kern w:val="2"/>
      <w:sz w:val="18"/>
      <w:szCs w:val="18"/>
      <w:lang w:eastAsia="zh-CN"/>
    </w:rPr>
  </w:style>
  <w:style w:type="paragraph" w:customStyle="1" w:styleId="40">
    <w:name w:val="无间隔1"/>
    <w:qFormat/>
    <w:uiPriority w:val="1"/>
    <w:pPr>
      <w:spacing w:before="100" w:after="200" w:line="276" w:lineRule="auto"/>
    </w:pPr>
    <w:rPr>
      <w:rFonts w:ascii="Calibri" w:hAnsi="Calibri" w:cs="黑体" w:eastAsiaTheme="minorEastAsia"/>
      <w:sz w:val="22"/>
      <w:szCs w:val="22"/>
      <w:lang w:val="en-US" w:eastAsia="zh-CN" w:bidi="ar-SA"/>
    </w:rPr>
  </w:style>
  <w:style w:type="character" w:customStyle="1" w:styleId="41">
    <w:name w:val="apple-converted-space"/>
    <w:basedOn w:val="23"/>
    <w:qFormat/>
    <w:uiPriority w:val="0"/>
  </w:style>
  <w:style w:type="paragraph" w:customStyle="1" w:styleId="42">
    <w:name w:val="Table Paragraph"/>
    <w:basedOn w:val="1"/>
    <w:qFormat/>
    <w:uiPriority w:val="1"/>
    <w:pPr>
      <w:ind w:left="19" w:right="17"/>
    </w:pPr>
    <w:rPr>
      <w:rFonts w:ascii="MS PGothic" w:hAnsi="MS PGothic" w:eastAsia="MS PGothic" w:cs="MS PGothic"/>
    </w:rPr>
  </w:style>
  <w:style w:type="character" w:customStyle="1" w:styleId="43">
    <w:name w:val="split"/>
    <w:basedOn w:val="23"/>
    <w:qFormat/>
    <w:uiPriority w:val="0"/>
    <w:rPr>
      <w:sz w:val="0"/>
      <w:szCs w:val="0"/>
      <w:shd w:val="clear" w:color="auto" w:fill="959595"/>
    </w:rPr>
  </w:style>
  <w:style w:type="character" w:customStyle="1" w:styleId="44">
    <w:name w:val="HTML 書式付き (文字)"/>
    <w:basedOn w:val="23"/>
    <w:link w:val="20"/>
    <w:qFormat/>
    <w:uiPriority w:val="99"/>
    <w:rPr>
      <w:rFonts w:ascii="MS Gothic" w:hAnsi="MS Gothic" w:eastAsia="MS Gothic" w:cs="MS Gothic"/>
      <w:sz w:val="24"/>
      <w:szCs w:val="24"/>
    </w:rPr>
  </w:style>
  <w:style w:type="character" w:customStyle="1" w:styleId="45">
    <w:name w:val="prop"/>
    <w:basedOn w:val="23"/>
    <w:qFormat/>
    <w:uiPriority w:val="0"/>
    <w:rPr>
      <w:rFonts w:ascii="Arial" w:hAnsi="Arial" w:cs="Arial"/>
      <w:color w:val="958D79"/>
      <w:sz w:val="24"/>
      <w:szCs w:val="24"/>
    </w:rPr>
  </w:style>
  <w:style w:type="character" w:customStyle="1" w:styleId="46">
    <w:name w:val="name"/>
    <w:basedOn w:val="23"/>
    <w:qFormat/>
    <w:uiPriority w:val="0"/>
  </w:style>
  <w:style w:type="character" w:customStyle="1" w:styleId="47">
    <w:name w:val="text1"/>
    <w:basedOn w:val="23"/>
    <w:qFormat/>
    <w:uiPriority w:val="0"/>
    <w:rPr>
      <w:sz w:val="18"/>
      <w:szCs w:val="18"/>
    </w:rPr>
  </w:style>
  <w:style w:type="character" w:customStyle="1" w:styleId="48">
    <w:name w:val="text2"/>
    <w:basedOn w:val="23"/>
    <w:qFormat/>
    <w:uiPriority w:val="0"/>
    <w:rPr>
      <w:color w:val="FFFFFF"/>
      <w:shd w:val="clear" w:color="auto" w:fill="1596F5"/>
    </w:rPr>
  </w:style>
  <w:style w:type="character" w:customStyle="1" w:styleId="49">
    <w:name w:val="text3"/>
    <w:basedOn w:val="23"/>
    <w:qFormat/>
    <w:uiPriority w:val="0"/>
    <w:rPr>
      <w:sz w:val="18"/>
      <w:szCs w:val="18"/>
    </w:rPr>
  </w:style>
  <w:style w:type="character" w:customStyle="1" w:styleId="50">
    <w:name w:val="text4"/>
    <w:basedOn w:val="23"/>
    <w:qFormat/>
    <w:uiPriority w:val="0"/>
    <w:rPr>
      <w:color w:val="FFFFFF"/>
      <w:shd w:val="clear" w:color="auto" w:fill="1596F5"/>
    </w:rPr>
  </w:style>
  <w:style w:type="character" w:customStyle="1" w:styleId="51">
    <w:name w:val="コメント文字列 (文字)"/>
    <w:basedOn w:val="23"/>
    <w:link w:val="12"/>
    <w:semiHidden/>
    <w:qFormat/>
    <w:uiPriority w:val="99"/>
    <w:rPr>
      <w:rFonts w:ascii="Calibri" w:hAnsi="Calibri" w:cs="黑体"/>
      <w:kern w:val="2"/>
      <w:sz w:val="21"/>
      <w:szCs w:val="22"/>
      <w:lang w:eastAsia="zh-CN"/>
    </w:rPr>
  </w:style>
  <w:style w:type="character" w:customStyle="1" w:styleId="52">
    <w:name w:val="コメント内容 (文字)"/>
    <w:basedOn w:val="51"/>
    <w:link w:val="11"/>
    <w:semiHidden/>
    <w:qFormat/>
    <w:uiPriority w:val="99"/>
    <w:rPr>
      <w:rFonts w:ascii="Calibri" w:hAnsi="Calibri" w:cs="黑体"/>
      <w:b/>
      <w:bCs/>
      <w:kern w:val="2"/>
      <w:sz w:val="21"/>
      <w:szCs w:val="22"/>
      <w:lang w:eastAsia="zh-CN"/>
    </w:rPr>
  </w:style>
  <w:style w:type="character" w:customStyle="1" w:styleId="53">
    <w:name w:val="見出し 2 (文字)"/>
    <w:basedOn w:val="23"/>
    <w:link w:val="3"/>
    <w:semiHidden/>
    <w:qFormat/>
    <w:uiPriority w:val="9"/>
    <w:rPr>
      <w:caps/>
      <w:spacing w:val="15"/>
      <w:shd w:val="clear" w:color="auto" w:fill="DEEAF6" w:themeFill="accent1" w:themeFillTint="33"/>
    </w:rPr>
  </w:style>
  <w:style w:type="character" w:customStyle="1" w:styleId="54">
    <w:name w:val="見出し 3 (文字)"/>
    <w:basedOn w:val="23"/>
    <w:link w:val="4"/>
    <w:semiHidden/>
    <w:qFormat/>
    <w:uiPriority w:val="9"/>
    <w:rPr>
      <w:caps/>
      <w:color w:val="1F4E79" w:themeColor="accent1" w:themeShade="80"/>
      <w:spacing w:val="15"/>
    </w:rPr>
  </w:style>
  <w:style w:type="character" w:customStyle="1" w:styleId="55">
    <w:name w:val="見出し 4 (文字)"/>
    <w:basedOn w:val="23"/>
    <w:link w:val="5"/>
    <w:semiHidden/>
    <w:qFormat/>
    <w:uiPriority w:val="9"/>
    <w:rPr>
      <w:caps/>
      <w:color w:val="2E75B6" w:themeColor="accent1" w:themeShade="BF"/>
      <w:spacing w:val="10"/>
    </w:rPr>
  </w:style>
  <w:style w:type="character" w:customStyle="1" w:styleId="56">
    <w:name w:val="見出し 5 (文字)"/>
    <w:basedOn w:val="23"/>
    <w:link w:val="6"/>
    <w:semiHidden/>
    <w:qFormat/>
    <w:uiPriority w:val="9"/>
    <w:rPr>
      <w:caps/>
      <w:color w:val="2E75B6" w:themeColor="accent1" w:themeShade="BF"/>
      <w:spacing w:val="10"/>
    </w:rPr>
  </w:style>
  <w:style w:type="character" w:customStyle="1" w:styleId="57">
    <w:name w:val="見出し 6 (文字)"/>
    <w:basedOn w:val="23"/>
    <w:link w:val="7"/>
    <w:semiHidden/>
    <w:qFormat/>
    <w:uiPriority w:val="9"/>
    <w:rPr>
      <w:caps/>
      <w:color w:val="2E75B6" w:themeColor="accent1" w:themeShade="BF"/>
      <w:spacing w:val="10"/>
    </w:rPr>
  </w:style>
  <w:style w:type="character" w:customStyle="1" w:styleId="58">
    <w:name w:val="見出し 7 (文字)"/>
    <w:basedOn w:val="23"/>
    <w:link w:val="8"/>
    <w:semiHidden/>
    <w:qFormat/>
    <w:uiPriority w:val="9"/>
    <w:rPr>
      <w:caps/>
      <w:color w:val="2E75B6" w:themeColor="accent1" w:themeShade="BF"/>
      <w:spacing w:val="10"/>
    </w:rPr>
  </w:style>
  <w:style w:type="character" w:customStyle="1" w:styleId="59">
    <w:name w:val="見出し 8 (文字)"/>
    <w:basedOn w:val="23"/>
    <w:link w:val="9"/>
    <w:semiHidden/>
    <w:qFormat/>
    <w:uiPriority w:val="9"/>
    <w:rPr>
      <w:caps/>
      <w:spacing w:val="10"/>
      <w:sz w:val="18"/>
      <w:szCs w:val="18"/>
    </w:rPr>
  </w:style>
  <w:style w:type="character" w:customStyle="1" w:styleId="60">
    <w:name w:val="見出し 9 (文字)"/>
    <w:basedOn w:val="23"/>
    <w:link w:val="10"/>
    <w:semiHidden/>
    <w:qFormat/>
    <w:uiPriority w:val="9"/>
    <w:rPr>
      <w:i/>
      <w:iCs/>
      <w:caps/>
      <w:spacing w:val="10"/>
      <w:sz w:val="18"/>
      <w:szCs w:val="18"/>
    </w:rPr>
  </w:style>
  <w:style w:type="character" w:customStyle="1" w:styleId="61">
    <w:name w:val="表題 (文字)"/>
    <w:basedOn w:val="23"/>
    <w:link w:val="22"/>
    <w:qFormat/>
    <w:uiPriority w:val="10"/>
    <w:rPr>
      <w:rFonts w:asciiTheme="majorHAnsi" w:hAnsiTheme="majorHAnsi" w:eastAsiaTheme="majorEastAsia" w:cstheme="majorBidi"/>
      <w:caps/>
      <w:color w:val="5B9BD5" w:themeColor="accent1"/>
      <w:spacing w:val="10"/>
      <w:sz w:val="52"/>
      <w:szCs w:val="52"/>
      <w14:textFill>
        <w14:solidFill>
          <w14:schemeClr w14:val="accent1"/>
        </w14:solidFill>
      </w14:textFill>
    </w:rPr>
  </w:style>
  <w:style w:type="character" w:customStyle="1" w:styleId="62">
    <w:name w:val="副題 (文字)"/>
    <w:basedOn w:val="23"/>
    <w:link w:val="19"/>
    <w:qFormat/>
    <w:uiPriority w:val="11"/>
    <w:rPr>
      <w:caps/>
      <w:color w:val="595959" w:themeColor="text1" w:themeTint="A6"/>
      <w:spacing w:val="10"/>
      <w:sz w:val="21"/>
      <w:szCs w:val="21"/>
      <w14:textFill>
        <w14:solidFill>
          <w14:schemeClr w14:val="tx1">
            <w14:lumMod w14:val="65000"/>
            <w14:lumOff w14:val="35000"/>
          </w14:schemeClr>
        </w14:solidFill>
      </w14:textFill>
    </w:rPr>
  </w:style>
  <w:style w:type="paragraph" w:customStyle="1" w:styleId="63">
    <w:name w:val="行間詰め2"/>
    <w:qFormat/>
    <w:uiPriority w:val="1"/>
    <w:pPr>
      <w:spacing w:before="100"/>
    </w:pPr>
    <w:rPr>
      <w:rFonts w:asciiTheme="minorHAnsi" w:hAnsiTheme="minorHAnsi" w:eastAsiaTheme="minorEastAsia" w:cstheme="minorBidi"/>
      <w:lang w:val="en-US" w:eastAsia="ja-JP" w:bidi="ar-SA"/>
    </w:rPr>
  </w:style>
  <w:style w:type="paragraph" w:customStyle="1" w:styleId="64">
    <w:name w:val="引用文1"/>
    <w:basedOn w:val="1"/>
    <w:next w:val="1"/>
    <w:link w:val="65"/>
    <w:qFormat/>
    <w:uiPriority w:val="29"/>
    <w:rPr>
      <w:i/>
      <w:iCs/>
      <w:sz w:val="24"/>
      <w:szCs w:val="24"/>
    </w:rPr>
  </w:style>
  <w:style w:type="character" w:customStyle="1" w:styleId="65">
    <w:name w:val="引用文 (文字)"/>
    <w:basedOn w:val="23"/>
    <w:link w:val="64"/>
    <w:qFormat/>
    <w:uiPriority w:val="29"/>
    <w:rPr>
      <w:i/>
      <w:iCs/>
      <w:sz w:val="24"/>
      <w:szCs w:val="24"/>
    </w:rPr>
  </w:style>
  <w:style w:type="paragraph" w:customStyle="1" w:styleId="66">
    <w:name w:val="引用文 21"/>
    <w:basedOn w:val="1"/>
    <w:next w:val="1"/>
    <w:link w:val="67"/>
    <w:qFormat/>
    <w:uiPriority w:val="30"/>
    <w:pPr>
      <w:spacing w:before="240" w:after="240" w:line="240" w:lineRule="auto"/>
      <w:ind w:left="1080" w:right="1080"/>
      <w:jc w:val="center"/>
    </w:pPr>
    <w:rPr>
      <w:color w:val="5B9BD5" w:themeColor="accent1"/>
      <w:sz w:val="24"/>
      <w:szCs w:val="24"/>
      <w14:textFill>
        <w14:solidFill>
          <w14:schemeClr w14:val="accent1"/>
        </w14:solidFill>
      </w14:textFill>
    </w:rPr>
  </w:style>
  <w:style w:type="character" w:customStyle="1" w:styleId="67">
    <w:name w:val="引用文 2 (文字)"/>
    <w:basedOn w:val="23"/>
    <w:link w:val="66"/>
    <w:qFormat/>
    <w:uiPriority w:val="30"/>
    <w:rPr>
      <w:color w:val="5B9BD5" w:themeColor="accent1"/>
      <w:sz w:val="24"/>
      <w:szCs w:val="24"/>
      <w14:textFill>
        <w14:solidFill>
          <w14:schemeClr w14:val="accent1"/>
        </w14:solidFill>
      </w14:textFill>
    </w:rPr>
  </w:style>
  <w:style w:type="character" w:customStyle="1" w:styleId="68">
    <w:name w:val="斜体1"/>
    <w:qFormat/>
    <w:uiPriority w:val="19"/>
    <w:rPr>
      <w:i/>
      <w:iCs/>
      <w:color w:val="1F4E79" w:themeColor="accent1" w:themeShade="80"/>
    </w:rPr>
  </w:style>
  <w:style w:type="character" w:customStyle="1" w:styleId="69">
    <w:name w:val="強調斜体 21"/>
    <w:qFormat/>
    <w:uiPriority w:val="21"/>
    <w:rPr>
      <w:b/>
      <w:bCs/>
      <w:caps/>
      <w:color w:val="1F4E79" w:themeColor="accent1" w:themeShade="80"/>
      <w:spacing w:val="10"/>
    </w:rPr>
  </w:style>
  <w:style w:type="character" w:customStyle="1" w:styleId="70">
    <w:name w:val="参照1"/>
    <w:qFormat/>
    <w:uiPriority w:val="31"/>
    <w:rPr>
      <w:b/>
      <w:bCs/>
      <w:color w:val="5B9BD5" w:themeColor="accent1"/>
      <w14:textFill>
        <w14:solidFill>
          <w14:schemeClr w14:val="accent1"/>
        </w14:solidFill>
      </w14:textFill>
    </w:rPr>
  </w:style>
  <w:style w:type="character" w:customStyle="1" w:styleId="71">
    <w:name w:val="参照 21"/>
    <w:qFormat/>
    <w:uiPriority w:val="32"/>
    <w:rPr>
      <w:b/>
      <w:bCs/>
      <w:i/>
      <w:iCs/>
      <w:caps/>
      <w:color w:val="5B9BD5" w:themeColor="accent1"/>
      <w14:textFill>
        <w14:solidFill>
          <w14:schemeClr w14:val="accent1"/>
        </w14:solidFill>
      </w14:textFill>
    </w:rPr>
  </w:style>
  <w:style w:type="character" w:customStyle="1" w:styleId="72">
    <w:name w:val="書名1"/>
    <w:qFormat/>
    <w:uiPriority w:val="33"/>
    <w:rPr>
      <w:b/>
      <w:bCs/>
      <w:i/>
      <w:iCs/>
      <w:spacing w:val="0"/>
    </w:rPr>
  </w:style>
  <w:style w:type="paragraph" w:customStyle="1" w:styleId="73">
    <w:name w:val="目次の見出し1"/>
    <w:basedOn w:val="2"/>
    <w:next w:val="1"/>
    <w:unhideWhenUsed/>
    <w:qFormat/>
    <w:uiPriority w:val="39"/>
    <w:pPr>
      <w:outlineLvl w:val="9"/>
    </w:pPr>
  </w:style>
  <w:style w:type="paragraph" w:customStyle="1" w:styleId="74">
    <w:name w:val="リスト段落1"/>
    <w:basedOn w:val="1"/>
    <w:qFormat/>
    <w:uiPriority w:val="34"/>
    <w:pPr>
      <w:ind w:left="840" w:leftChars="400"/>
    </w:pPr>
  </w:style>
  <w:style w:type="character" w:customStyle="1" w:styleId="75">
    <w:name w:val="本文 (文字)"/>
    <w:basedOn w:val="23"/>
    <w:link w:val="15"/>
    <w:semiHidden/>
    <w:qFormat/>
    <w:uiPriority w:val="0"/>
    <w:rPr>
      <w:rFonts w:ascii="Times New Roman" w:hAnsi="Times New Roman" w:eastAsia="MS Mincho" w:cs="Times New Roman"/>
    </w:rPr>
  </w:style>
  <w:style w:type="paragraph" w:customStyle="1" w:styleId="76">
    <w:name w:val="変更箇所1"/>
    <w:hidden/>
    <w:semiHidden/>
    <w:qFormat/>
    <w:uiPriority w:val="99"/>
    <w:rPr>
      <w:rFonts w:asciiTheme="minorHAnsi" w:hAnsiTheme="minorHAnsi" w:eastAsiaTheme="minorEastAsia" w:cstheme="minorBidi"/>
      <w:lang w:val="en-US" w:eastAsia="ja-JP" w:bidi="ar-SA"/>
    </w:rPr>
  </w:style>
  <w:style w:type="paragraph" w:customStyle="1" w:styleId="77">
    <w:name w:val="リスト段落2"/>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hyperlink" Target="http://case.dreamgate.gr.jp/topics_detail9/id=591" TargetMode="Externa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noFill/>
        <a:noFill/>
        <a:no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94167D-07AD-B84D-99A9-28DC1B8821E8}">
  <ds:schemaRefs/>
</ds:datastoreItem>
</file>

<file path=docProps/app.xml><?xml version="1.0" encoding="utf-8"?>
<Properties xmlns="http://schemas.openxmlformats.org/officeDocument/2006/extended-properties" xmlns:vt="http://schemas.openxmlformats.org/officeDocument/2006/docPropsVTypes">
  <Template>Normal.dotm</Template>
  <Company>Toshiba</Company>
  <Pages>15</Pages>
  <Words>3173</Words>
  <Characters>18091</Characters>
  <Lines>150</Lines>
  <Paragraphs>42</Paragraphs>
  <ScaleCrop>false</ScaleCrop>
  <LinksUpToDate>false</LinksUpToDate>
  <CharactersWithSpaces>21222</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2017-08-30T00:54:00Z</dcterms:created>
  <dc:creator>Administrator</dc:creator>
  <cp:lastModifiedBy>およう</cp:lastModifiedBy>
  <cp:lastPrinted>2016-08-18T07:24:00Z</cp:lastPrinted>
  <dcterms:modified xsi:type="dcterms:W3CDTF">2017-11-08T06:22:17Z</dcterms:modified>
  <dc:title>_x0001_</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