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/>
          <w:color w:val="333333"/>
          <w:szCs w:val="21"/>
        </w:rPr>
      </w:pPr>
      <w:r>
        <w:rPr>
          <w:rFonts w:ascii="微软雅黑" w:hAnsi="微软雅黑"/>
          <w:color w:val="333333"/>
          <w:szCs w:val="21"/>
        </w:rPr>
        <w:t>登入肯尼亚移民局网站</w:t>
      </w:r>
      <w:r>
        <w:rPr>
          <w:rFonts w:hint="eastAsia" w:ascii="微软雅黑" w:hAnsi="微软雅黑"/>
          <w:color w:val="333333"/>
          <w:szCs w:val="21"/>
        </w:rPr>
        <w:fldChar w:fldCharType="begin"/>
      </w:r>
      <w:r>
        <w:rPr>
          <w:rFonts w:hint="eastAsia" w:ascii="微软雅黑" w:hAnsi="微软雅黑"/>
          <w:color w:val="333333"/>
          <w:szCs w:val="21"/>
        </w:rPr>
        <w:instrText xml:space="preserve"> HYPERLINK "http://www.ecitizen.go.ke/" </w:instrText>
      </w:r>
      <w:r>
        <w:rPr>
          <w:rFonts w:hint="eastAsia" w:ascii="微软雅黑" w:hAnsi="微软雅黑"/>
          <w:color w:val="333333"/>
          <w:szCs w:val="21"/>
        </w:rPr>
        <w:fldChar w:fldCharType="separate"/>
      </w:r>
      <w:r>
        <w:rPr>
          <w:rStyle w:val="7"/>
          <w:rFonts w:ascii="微软雅黑" w:hAnsi="微软雅黑"/>
          <w:szCs w:val="21"/>
        </w:rPr>
        <w:t>www.ecitizen.go.ke</w:t>
      </w:r>
      <w:r>
        <w:rPr>
          <w:rFonts w:hint="eastAsia" w:ascii="微软雅黑" w:hAnsi="微软雅黑"/>
          <w:color w:val="333333"/>
          <w:szCs w:val="21"/>
        </w:rPr>
        <w:fldChar w:fldCharType="end"/>
      </w:r>
      <w:r>
        <w:rPr>
          <w:rFonts w:ascii="微软雅黑" w:hAnsi="微软雅黑"/>
          <w:color w:val="333333"/>
          <w:szCs w:val="21"/>
        </w:rPr>
        <w:t>申请，evisa入境时须交给移民官。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申请时请注意：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1、需提前准备好，填表时需上传的资料如下：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（1）英文机票预订单；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（2）护照个人信息页扫描件；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（3）2寸彩色证件照电子版；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2、个人信息按照护照信息页上的填写。双名的老师双名中间不空格，如“xiaoquan”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3、须持有visa或master卡，在线支付签证费（约52美元）；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4、请记得保存并打印付费页，便于以后报销。</w:t>
      </w:r>
    </w:p>
    <w:p>
      <w:r>
        <w:rPr>
          <w:rFonts w:hint="eastAsia" w:ascii="微软雅黑" w:hAnsi="微软雅黑"/>
          <w:color w:val="333333"/>
          <w:szCs w:val="21"/>
        </w:rPr>
        <w:t>生成的evisa电子版要发到我的邮箱（duanjingbei@dhu.edu.cn），我需要凭evisa帮各位去申请出境证明，大家拿着</w:t>
      </w:r>
      <w:r>
        <w:rPr>
          <w:rFonts w:hint="eastAsia" w:ascii="微软雅黑" w:hAnsi="微软雅黑"/>
          <w:b/>
          <w:color w:val="FF0000"/>
          <w:sz w:val="24"/>
          <w:szCs w:val="24"/>
        </w:rPr>
        <w:t>护照+evisa+出境证明+注射过黄热病疫苗的小册子</w:t>
      </w:r>
      <w:r>
        <w:rPr>
          <w:rFonts w:hint="eastAsia" w:ascii="微软雅黑" w:hAnsi="微软雅黑"/>
          <w:color w:val="333333"/>
          <w:szCs w:val="21"/>
        </w:rPr>
        <w:t>才能进出肯尼亚。</w:t>
      </w:r>
    </w:p>
    <w:p>
      <w:pPr>
        <w:rPr>
          <w:rFonts w:hint="eastAsia"/>
          <w:color w:val="FF0000"/>
          <w:lang w:eastAsia="zh-CN"/>
        </w:rPr>
      </w:pPr>
    </w:p>
    <w:p>
      <w:pPr>
        <w:rPr>
          <w:rFonts w:hint="eastAsia"/>
          <w:color w:val="FF0000"/>
          <w:lang w:eastAsia="zh-CN"/>
        </w:rPr>
      </w:pPr>
    </w:p>
    <w:p>
      <w:pPr>
        <w:rPr>
          <w:rFonts w:hint="eastAsia"/>
          <w:color w:val="FF0000"/>
          <w:lang w:eastAsia="zh-CN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Icon" ObjectID="_1468075725" r:id="rId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object>
          <v:shape id="_x0000_i1026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8" ShapeID="_x0000_i1026" DrawAspect="Icon" ObjectID="_1468075726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object>
          <v:shape id="_x0000_i1027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ackage" ShapeID="_x0000_i1027" DrawAspect="Icon" ObjectID="_1468075727" r:id="rId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object>
          <v:shape id="_x0000_i1028" o:spt="75" type="#_x0000_t75" style="height:66pt;width:72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Package" ShapeID="_x0000_i1028" DrawAspect="Icon" ObjectID="_1468075728" r:id="rId10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29" o:spt="75" type="#_x0000_t75" style="height:66pt;width:7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Word.Document.8" ShapeID="_x0000_i1029" DrawAspect="Icon" ObjectID="_1468075729" r:id="rId12">
            <o:LockedField>false</o:LockedField>
          </o:OLEObject>
        </w:object>
      </w:r>
    </w:p>
    <w:p>
      <w:pPr>
        <w:rPr>
          <w:rFonts w:hint="eastAsia"/>
          <w:color w:val="FF000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4F36"/>
    <w:rsid w:val="001D147C"/>
    <w:rsid w:val="00265E99"/>
    <w:rsid w:val="003437E6"/>
    <w:rsid w:val="00446600"/>
    <w:rsid w:val="00471C03"/>
    <w:rsid w:val="005A7B8B"/>
    <w:rsid w:val="0060389A"/>
    <w:rsid w:val="006B24EF"/>
    <w:rsid w:val="006C0168"/>
    <w:rsid w:val="007000EA"/>
    <w:rsid w:val="008208C1"/>
    <w:rsid w:val="00836C58"/>
    <w:rsid w:val="008B6D5B"/>
    <w:rsid w:val="00AC5450"/>
    <w:rsid w:val="00AF2E7B"/>
    <w:rsid w:val="00B20F00"/>
    <w:rsid w:val="00BC090A"/>
    <w:rsid w:val="00E06ADA"/>
    <w:rsid w:val="00E10303"/>
    <w:rsid w:val="00FB26EA"/>
    <w:rsid w:val="55D12457"/>
    <w:rsid w:val="5C334F36"/>
    <w:rsid w:val="7D2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2019-10-14T03:35:00Z</dcterms:created>
  <dc:creator>ICO-Yanan</dc:creator>
  <cp:lastModifiedBy>ico</cp:lastModifiedBy>
  <dcterms:modified xsi:type="dcterms:W3CDTF">2020-01-22T03:45:16Z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