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持公务、公务普通护照者须申办签证： 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 xml:space="preserve">一、一般在启程前几天签发签证。 </w:t>
      </w:r>
      <w:r>
        <w:rPr>
          <w:rFonts w:ascii="Tahoma" w:hAnsi="Tahoma" w:cs="Tahoma"/>
          <w:color w:val="000000"/>
          <w:szCs w:val="21"/>
        </w:rPr>
        <w:t>签证费：1000元/每人。 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二、短期：一表（请到瑞典驻上海总领事馆官网上下载，用英文或瑞典文填写，如申请申根签证，表中出入境的日期填出入境整个申根国家的日期；</w:t>
      </w:r>
      <w:r>
        <w:rPr>
          <w:rFonts w:ascii="Arial" w:hAnsi="Arial" w:cs="Arial"/>
          <w:b/>
          <w:color w:val="FF0000"/>
          <w:szCs w:val="21"/>
        </w:rPr>
        <w:t>申请人必须用中文</w:t>
      </w:r>
      <w:r>
        <w:rPr>
          <w:rFonts w:hint="eastAsia" w:ascii="Arial" w:hAnsi="Arial" w:cs="Arial"/>
          <w:b/>
          <w:color w:val="FF0000"/>
          <w:szCs w:val="21"/>
        </w:rPr>
        <w:t>亲笔</w:t>
      </w:r>
      <w:r>
        <w:rPr>
          <w:rFonts w:ascii="Arial" w:hAnsi="Arial" w:cs="Arial"/>
          <w:b/>
          <w:color w:val="FF0000"/>
          <w:szCs w:val="21"/>
        </w:rPr>
        <w:t>签字</w:t>
      </w:r>
      <w:r>
        <w:rPr>
          <w:rFonts w:ascii="Arial" w:hAnsi="Arial" w:cs="Arial"/>
          <w:color w:val="000000"/>
          <w:szCs w:val="21"/>
        </w:rPr>
        <w:t>）；二照（</w:t>
      </w:r>
      <w:r>
        <w:rPr>
          <w:rFonts w:hint="eastAsia" w:ascii="Arial" w:hAnsi="Arial" w:cs="Arial"/>
          <w:color w:val="000000"/>
          <w:szCs w:val="21"/>
        </w:rPr>
        <w:t>2寸白色</w:t>
      </w:r>
      <w:r>
        <w:rPr>
          <w:rFonts w:ascii="Arial" w:hAnsi="Arial" w:cs="Arial"/>
          <w:color w:val="000000"/>
          <w:szCs w:val="21"/>
        </w:rPr>
        <w:t xml:space="preserve">背景的近照，一张贴、另一张别在签证表左上角）。长期：两表、两照。 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三、邀请函原件（须包括具体出访日期、被邀请人出生年月，</w:t>
      </w:r>
      <w:r>
        <w:rPr>
          <w:rFonts w:ascii="Arial" w:hAnsi="Arial" w:cs="Arial"/>
          <w:b/>
          <w:color w:val="FF0000"/>
          <w:szCs w:val="21"/>
        </w:rPr>
        <w:t>邀请方发函日期</w:t>
      </w:r>
      <w:r>
        <w:rPr>
          <w:rFonts w:ascii="Arial" w:hAnsi="Arial" w:cs="Arial"/>
          <w:color w:val="000000"/>
          <w:szCs w:val="21"/>
        </w:rPr>
        <w:t xml:space="preserve">。国际会议也须凭原件办理）。 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四、详细日程安排，包括接待方姓名、联系电话等；如瑞典邀请方为XXX市政厅，日程安排中须包括至少二个公司会见，每次会见不少于2个小时。如在瑞停留期间计划拜会其他瑞方企业，须一并递交该企业的营业执照复印件。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五、</w:t>
      </w:r>
      <w:r>
        <w:rPr>
          <w:rFonts w:ascii="Arial" w:hAnsi="Arial" w:cs="Arial"/>
          <w:b/>
          <w:color w:val="FF0000"/>
          <w:szCs w:val="21"/>
        </w:rPr>
        <w:t>邀请方营业执照复印件</w:t>
      </w:r>
      <w:r>
        <w:rPr>
          <w:rFonts w:ascii="Arial" w:hAnsi="Arial" w:cs="Arial"/>
          <w:color w:val="000000"/>
          <w:szCs w:val="21"/>
        </w:rPr>
        <w:t xml:space="preserve">（须是最近一年之内领取，邀请单位为学校则不需提供）。 </w:t>
      </w:r>
    </w:p>
    <w:p>
      <w:pPr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b/>
          <w:color w:val="000000"/>
          <w:szCs w:val="21"/>
        </w:rPr>
        <w:t xml:space="preserve">六、派遣单位的出差证明（一个团组一份即可，单位信笺纸英文打印，可参照护照签证处的出差证明样式，但还要注明出访人员的出生年月、职务，须相关负责人亲笔签名，并打印签字人姓名、职务、联系电话和日期）。 </w:t>
      </w:r>
    </w:p>
    <w:p>
      <w:pPr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七、经济担保证明（如邀请方承担，邀请函中注明；如中方承担，可与出差证明一并打印）。</w:t>
      </w:r>
    </w:p>
    <w:p>
      <w:pPr>
        <w:rPr>
          <w:rFonts w:ascii="Arial" w:hAnsi="Arial" w:cs="Arial"/>
          <w:b/>
          <w:color w:val="000000"/>
          <w:szCs w:val="21"/>
        </w:rPr>
      </w:pPr>
      <w:r>
        <w:rPr>
          <w:rFonts w:hint="eastAsia" w:ascii="Arial" w:hAnsi="Arial" w:cs="Arial"/>
          <w:b/>
          <w:color w:val="000000"/>
          <w:szCs w:val="21"/>
        </w:rPr>
        <w:t>*六、七项电子版发给我处即可</w:t>
      </w:r>
      <w:r>
        <w:rPr>
          <w:rFonts w:ascii="Arial" w:hAnsi="Arial" w:cs="Arial"/>
          <w:b/>
          <w:color w:val="000000"/>
          <w:szCs w:val="21"/>
        </w:rPr>
        <w:t xml:space="preserve"> 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八、派遣单位营业执照或机构代码证复印件（须加盖单位红章，复印章不予接受，</w:t>
      </w:r>
      <w:r>
        <w:rPr>
          <w:rFonts w:ascii="Arial" w:hAnsi="Arial" w:cs="Arial"/>
          <w:b/>
          <w:color w:val="000000"/>
          <w:szCs w:val="21"/>
        </w:rPr>
        <w:t>我处提供</w:t>
      </w:r>
      <w:r>
        <w:rPr>
          <w:rFonts w:ascii="Arial" w:hAnsi="Arial" w:cs="Arial"/>
          <w:color w:val="000000"/>
          <w:szCs w:val="21"/>
        </w:rPr>
        <w:t xml:space="preserve">）。 </w:t>
      </w:r>
    </w:p>
    <w:p>
      <w:pPr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九、出访人员每人需提供打印的单张保额不低于3万欧元（约折合人民币30万元）的境外意外伤害保险复印件一份，保单上姓名须用拼音，保险有效期至少应涵盖离抵上海的时间，出访时须随身携带保单原件。</w:t>
      </w:r>
      <w:r>
        <w:rPr>
          <w:rFonts w:ascii="Arial" w:hAnsi="Arial" w:cs="Arial"/>
          <w:b/>
          <w:color w:val="000000"/>
          <w:szCs w:val="21"/>
        </w:rPr>
        <w:t>（可自行购买，也可委托我处在外办代买美亚保险，请及时告知你们的选择）</w:t>
      </w:r>
    </w:p>
    <w:p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br w:type="textWrapping"/>
      </w:r>
      <w:r>
        <w:rPr>
          <w:rFonts w:ascii="Arial" w:hAnsi="Arial" w:cs="Arial"/>
          <w:color w:val="000000"/>
          <w:szCs w:val="21"/>
        </w:rPr>
        <w:t>十、护照复印件</w:t>
      </w:r>
    </w:p>
    <w:p>
      <w:pPr>
        <w:rPr>
          <w:rFonts w:hint="eastAsia" w:ascii="Arial" w:hAnsi="Arial" w:cs="Arial" w:eastAsiaTheme="minorEastAsia"/>
          <w:color w:val="000000"/>
          <w:szCs w:val="21"/>
          <w:lang w:eastAsia="zh-CN"/>
        </w:rPr>
      </w:pPr>
      <w:r>
        <w:rPr>
          <w:rFonts w:hint="eastAsia" w:ascii="Arial" w:hAnsi="Arial" w:cs="Arial" w:eastAsiaTheme="minorEastAsia"/>
          <w:color w:val="000000"/>
          <w:szCs w:val="21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000000"/>
          <w:szCs w:val="21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8" ShapeID="_x0000_i1026" DrawAspect="Icon" ObjectID="_1468075726" r:id="rId6">
            <o:LockedField>false</o:LockedField>
          </o:OLEObject>
        </w:object>
      </w:r>
      <w:r>
        <w:rPr>
          <w:rFonts w:hint="eastAsia" w:ascii="Arial" w:hAnsi="Arial" w:cs="Arial" w:eastAsiaTheme="minorEastAsia"/>
          <w:color w:val="000000"/>
          <w:szCs w:val="21"/>
          <w:lang w:eastAsia="zh-CN"/>
        </w:rPr>
        <w:object>
          <v:shape id="_x0000_i1027" o:spt="75" type="#_x0000_t75" style="height:66pt;width:72.75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Word.Document.8" ShapeID="_x0000_i1027" DrawAspect="Icon" ObjectID="_1468075727" r:id="rId8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AD2"/>
    <w:rsid w:val="00041232"/>
    <w:rsid w:val="001B12B4"/>
    <w:rsid w:val="002070CB"/>
    <w:rsid w:val="00216B6B"/>
    <w:rsid w:val="004B42BB"/>
    <w:rsid w:val="005676A7"/>
    <w:rsid w:val="00806255"/>
    <w:rsid w:val="00A8266D"/>
    <w:rsid w:val="00AE733E"/>
    <w:rsid w:val="00B07348"/>
    <w:rsid w:val="00D12D86"/>
    <w:rsid w:val="00E37657"/>
    <w:rsid w:val="00E92AD2"/>
    <w:rsid w:val="00F12533"/>
    <w:rsid w:val="00F70BFD"/>
    <w:rsid w:val="6B8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603</Characters>
  <Lines>5</Lines>
  <Paragraphs>1</Paragraphs>
  <TotalTime>59</TotalTime>
  <ScaleCrop>false</ScaleCrop>
  <LinksUpToDate>false</LinksUpToDate>
  <CharactersWithSpaces>707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2017-04-11T02:23:00Z</dcterms:created>
  <dc:creator>徐晓冬</dc:creator>
  <cp:lastModifiedBy>ico</cp:lastModifiedBy>
  <dcterms:modified xsi:type="dcterms:W3CDTF">2020-01-22T03:10:57Z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